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41" w:rsidRDefault="00E96441" w:rsidP="003350E6">
      <w:pPr>
        <w:spacing w:line="360" w:lineRule="auto"/>
        <w:ind w:left="708"/>
        <w:jc w:val="center"/>
        <w:rPr>
          <w:rFonts w:ascii="Times New Roman" w:hAnsi="Times New Roman"/>
          <w:b/>
          <w:sz w:val="24"/>
          <w:szCs w:val="24"/>
        </w:rPr>
      </w:pPr>
      <w:bookmarkStart w:id="0" w:name="_GoBack"/>
      <w:bookmarkEnd w:id="0"/>
    </w:p>
    <w:p w:rsidR="00E96441" w:rsidRDefault="00E96441" w:rsidP="00E96441">
      <w:pPr>
        <w:spacing w:line="360" w:lineRule="auto"/>
        <w:ind w:left="708"/>
        <w:jc w:val="right"/>
        <w:rPr>
          <w:rFonts w:ascii="Times New Roman" w:hAnsi="Times New Roman"/>
          <w:i/>
          <w:sz w:val="24"/>
          <w:szCs w:val="24"/>
        </w:rPr>
      </w:pPr>
      <w:r>
        <w:rPr>
          <w:rFonts w:ascii="Times New Roman" w:hAnsi="Times New Roman"/>
          <w:i/>
          <w:sz w:val="24"/>
          <w:szCs w:val="24"/>
        </w:rPr>
        <w:t>projekt Rzecznika Praw Dziecka</w:t>
      </w:r>
    </w:p>
    <w:p w:rsidR="000735B5" w:rsidRDefault="000735B5" w:rsidP="003350E6">
      <w:pPr>
        <w:spacing w:line="360" w:lineRule="auto"/>
        <w:ind w:left="708"/>
        <w:jc w:val="center"/>
        <w:rPr>
          <w:rFonts w:ascii="Times New Roman" w:hAnsi="Times New Roman"/>
          <w:b/>
          <w:sz w:val="24"/>
          <w:szCs w:val="24"/>
        </w:rPr>
      </w:pPr>
    </w:p>
    <w:p w:rsidR="003350E6" w:rsidRDefault="003350E6" w:rsidP="003350E6">
      <w:pPr>
        <w:spacing w:line="360" w:lineRule="auto"/>
        <w:ind w:left="708"/>
        <w:jc w:val="center"/>
        <w:rPr>
          <w:rFonts w:ascii="Times New Roman" w:hAnsi="Times New Roman"/>
          <w:b/>
          <w:sz w:val="24"/>
          <w:szCs w:val="24"/>
        </w:rPr>
      </w:pPr>
      <w:r>
        <w:rPr>
          <w:rFonts w:ascii="Times New Roman" w:hAnsi="Times New Roman"/>
          <w:b/>
          <w:sz w:val="24"/>
          <w:szCs w:val="24"/>
        </w:rPr>
        <w:t>Propozycja zmian do ustawy o wspieraniu rodziny i systemie pieczy zastępczej, zwanej dalej ustawą:</w:t>
      </w:r>
    </w:p>
    <w:p w:rsidR="003350E6" w:rsidRDefault="003350E6" w:rsidP="003350E6">
      <w:pPr>
        <w:spacing w:line="360" w:lineRule="auto"/>
        <w:ind w:left="708"/>
        <w:rPr>
          <w:rFonts w:ascii="Times New Roman" w:hAnsi="Times New Roman"/>
          <w:sz w:val="24"/>
          <w:szCs w:val="24"/>
        </w:rPr>
      </w:pPr>
    </w:p>
    <w:p w:rsidR="003350E6" w:rsidRDefault="003350E6" w:rsidP="003350E6">
      <w:pPr>
        <w:spacing w:line="360" w:lineRule="auto"/>
        <w:ind w:left="708"/>
        <w:rPr>
          <w:rFonts w:ascii="Times New Roman" w:hAnsi="Times New Roman"/>
          <w:b/>
          <w:sz w:val="24"/>
          <w:szCs w:val="24"/>
        </w:rPr>
      </w:pPr>
      <w:r>
        <w:rPr>
          <w:rFonts w:ascii="Times New Roman" w:hAnsi="Times New Roman"/>
          <w:b/>
          <w:sz w:val="24"/>
          <w:szCs w:val="24"/>
        </w:rPr>
        <w:t>1. W art. 154 po ust. 4 ustawy dodać ust. 4a w brzmieniu:</w:t>
      </w:r>
    </w:p>
    <w:p w:rsidR="003350E6" w:rsidRDefault="003350E6" w:rsidP="003350E6">
      <w:pPr>
        <w:spacing w:line="360" w:lineRule="auto"/>
        <w:ind w:left="708"/>
        <w:rPr>
          <w:rFonts w:ascii="Times New Roman" w:hAnsi="Times New Roman"/>
          <w:b/>
          <w:sz w:val="24"/>
          <w:szCs w:val="24"/>
        </w:rPr>
      </w:pPr>
      <w:r>
        <w:rPr>
          <w:rFonts w:ascii="Times New Roman" w:hAnsi="Times New Roman"/>
          <w:b/>
          <w:sz w:val="24"/>
          <w:szCs w:val="24"/>
        </w:rPr>
        <w:t xml:space="preserve"> „4a. Ośrodek adopcyjny jest wojewódzką samorządową jednostką organizacyjną.”</w:t>
      </w:r>
    </w:p>
    <w:p w:rsidR="003350E6" w:rsidRDefault="003350E6" w:rsidP="003350E6">
      <w:pPr>
        <w:spacing w:line="360" w:lineRule="auto"/>
        <w:ind w:left="708"/>
        <w:rPr>
          <w:rFonts w:ascii="Times New Roman" w:hAnsi="Times New Roman"/>
          <w:sz w:val="24"/>
          <w:szCs w:val="24"/>
        </w:rPr>
      </w:pPr>
    </w:p>
    <w:p w:rsidR="003350E6" w:rsidRDefault="003350E6" w:rsidP="003350E6">
      <w:pPr>
        <w:spacing w:line="360" w:lineRule="auto"/>
        <w:ind w:left="708"/>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w:t>
      </w:r>
      <w:r>
        <w:rPr>
          <w:rFonts w:ascii="Times New Roman" w:hAnsi="Times New Roman"/>
          <w:b/>
          <w:sz w:val="24"/>
          <w:szCs w:val="24"/>
        </w:rPr>
        <w:t>Art. 185</w:t>
      </w:r>
      <w:r>
        <w:rPr>
          <w:rFonts w:ascii="Times New Roman" w:hAnsi="Times New Roman"/>
          <w:sz w:val="24"/>
          <w:szCs w:val="24"/>
        </w:rPr>
        <w:t xml:space="preserve"> ustawy</w:t>
      </w:r>
      <w:r>
        <w:rPr>
          <w:rFonts w:ascii="Times New Roman" w:hAnsi="Times New Roman"/>
          <w:color w:val="00B0F0"/>
          <w:sz w:val="24"/>
          <w:szCs w:val="24"/>
        </w:rPr>
        <w:t xml:space="preserve"> </w:t>
      </w:r>
      <w:r>
        <w:rPr>
          <w:rFonts w:ascii="Times New Roman" w:hAnsi="Times New Roman"/>
          <w:sz w:val="24"/>
          <w:szCs w:val="24"/>
        </w:rPr>
        <w:t>otrzymuje brzmienie:</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„Art. 185. 1. Zadania z zakresu wspierania rodziny i systemu pieczy zastępczej w województwie wykonuje marszałek województwa.</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 xml:space="preserve">2. Marszałek województwa składa zarządowi województwa coroczne sprawozdanie z działalności interwencyjnego ośrodka </w:t>
      </w:r>
      <w:proofErr w:type="spellStart"/>
      <w:r>
        <w:rPr>
          <w:rFonts w:ascii="Times New Roman" w:hAnsi="Times New Roman"/>
          <w:b/>
          <w:sz w:val="24"/>
          <w:szCs w:val="24"/>
        </w:rPr>
        <w:t>preadopcyjnego</w:t>
      </w:r>
      <w:proofErr w:type="spellEnd"/>
      <w:r>
        <w:rPr>
          <w:rFonts w:ascii="Times New Roman" w:hAnsi="Times New Roman"/>
          <w:b/>
          <w:sz w:val="24"/>
          <w:szCs w:val="24"/>
        </w:rPr>
        <w:t>, regionalnej placówki opiekuńczo – terapeutycznej oraz ośrodka adopcyjnego, a także przedstawia plan działań tych jednostek na kolejny rok.”</w:t>
      </w: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center"/>
        <w:rPr>
          <w:rFonts w:ascii="Times New Roman" w:hAnsi="Times New Roman"/>
          <w:sz w:val="24"/>
          <w:szCs w:val="24"/>
        </w:rPr>
      </w:pPr>
      <w:r>
        <w:rPr>
          <w:rFonts w:ascii="Times New Roman" w:hAnsi="Times New Roman"/>
          <w:sz w:val="24"/>
          <w:szCs w:val="24"/>
        </w:rPr>
        <w:t>Uzasadnienie</w:t>
      </w:r>
    </w:p>
    <w:p w:rsidR="003350E6" w:rsidRDefault="003350E6" w:rsidP="003350E6">
      <w:pPr>
        <w:spacing w:line="360" w:lineRule="auto"/>
        <w:ind w:left="708"/>
        <w:jc w:val="both"/>
        <w:rPr>
          <w:rFonts w:ascii="Times New Roman" w:hAnsi="Times New Roman"/>
          <w:sz w:val="24"/>
          <w:szCs w:val="24"/>
        </w:rPr>
      </w:pPr>
      <w:r>
        <w:rPr>
          <w:rFonts w:ascii="Times New Roman" w:hAnsi="Times New Roman"/>
          <w:sz w:val="24"/>
          <w:szCs w:val="24"/>
        </w:rPr>
        <w:t>Zgodnie z art. 2 ust. 3 ustawy, jednostkami organizacyjnymi wspierania rodziny i systemu pieczy zastępczej są:</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jednostki organizacyjne jednostek samorządu terytorialnego wykonujące zadania w zakresie wspierania rodziny i systemu pieczy zastępczej,</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placówki wsparcia dziennego,</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organizatorzy rodzinnej pieczy zastępczej,</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lastRenderedPageBreak/>
        <w:t>placówki opiekuńczo-wychowawcze,</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regionalne placówki opiekuńczo-terapeutyczne,</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 xml:space="preserve">interwencyjne ośrodki </w:t>
      </w:r>
      <w:proofErr w:type="spellStart"/>
      <w:r>
        <w:rPr>
          <w:rFonts w:ascii="Times New Roman" w:hAnsi="Times New Roman"/>
          <w:sz w:val="24"/>
          <w:szCs w:val="24"/>
        </w:rPr>
        <w:t>preadopcyjne</w:t>
      </w:r>
      <w:proofErr w:type="spellEnd"/>
      <w:r>
        <w:rPr>
          <w:rFonts w:ascii="Times New Roman" w:hAnsi="Times New Roman"/>
          <w:sz w:val="24"/>
          <w:szCs w:val="24"/>
        </w:rPr>
        <w:t>,</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ośrodki adopcyjne,</w:t>
      </w:r>
    </w:p>
    <w:p w:rsidR="003350E6" w:rsidRDefault="003350E6" w:rsidP="003350E6">
      <w:pPr>
        <w:pStyle w:val="Akapitzlist"/>
        <w:numPr>
          <w:ilvl w:val="0"/>
          <w:numId w:val="2"/>
        </w:numPr>
        <w:spacing w:line="360" w:lineRule="auto"/>
        <w:ind w:left="1428"/>
        <w:jc w:val="both"/>
        <w:rPr>
          <w:rFonts w:ascii="Times New Roman" w:hAnsi="Times New Roman"/>
          <w:sz w:val="24"/>
          <w:szCs w:val="24"/>
        </w:rPr>
      </w:pPr>
      <w:r>
        <w:rPr>
          <w:rFonts w:ascii="Times New Roman" w:hAnsi="Times New Roman"/>
          <w:sz w:val="24"/>
          <w:szCs w:val="24"/>
        </w:rPr>
        <w:t>podmioty, którym zlecono realizację zadań.</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Ośrodki adopcyjne, tak jak i pozostałe podmioty wymienione w art. 2 ust. 3 ustawy, są więc samodzielną samorządową jednostką organizacyjną, która powinna posiadać samodzielność organizacyjną i budżetową.</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Argumentem przemawiającym za samodzielnością organizacyjną i budżetową ośrodka adopcyjnego jest fakt, że ustawodawca posługuje się pojęciem: dyrektor ośrodka adopcyjnego (art. 157 i art. 158 ust. 1 ustawy), co jednoznacznie wskazuje, że ośrodek adopcyjny jest samodzielną jednostką organizacyjną.</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W ocenie projektodawcy, zadania z zakresu wspierania rodziny i systemu pieczy zastępczej w województwie powinny należeć do właściwości marszałka województwa. Projekt w tym zakresie jest spójny z przepisem art. 157 ustawy, w którym ustawodawca obowiązek opracowania regulaminu organizacyjnego ośrodka adopcyjnego nałożył na dyrektora ośrodka adopcyjnego w porozumieniu z marszałkiem województwa. Kolejnym przepisem, mówiącym o roli marszałka w funkcjonowaniu ośrodka adopcyjnego jest art. 162 ustawy wskazujący, że marszałek województwa wyznacza i ogłasza, w drodze obwieszczenia, w wojewódzkim dzienniku urzędowym ośrodek adopcyjny właściwy do prowadzenia banku danych o dzieciach z terenu województwa, oczekujących na adopcję i informuje o tym fakcie sąd. Marszałek województwa monitoruje także przebieg procesów adopcyjnych w ośrodkach adopcyjnych na terenie województwa.</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Nie sposób pominąć przepisu art. 174 ust. 2 ustawy, zgodnie z którym ośrodki adopcyjne przekazują informację o realizacji powierzonych zadań ministrowi właściwemu do spraw rodziny za pośrednictwem marszałka województwa.</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 xml:space="preserve">Dodatkowo zgodnie z art. 174a ustawy, administratorem danych osobowych przetwarzanych przez ośrodek adopcyjny jest ten ośrodek. Tak więc pozostawienie </w:t>
      </w:r>
      <w:r>
        <w:rPr>
          <w:rFonts w:ascii="Times New Roman" w:hAnsi="Times New Roman"/>
          <w:sz w:val="24"/>
          <w:szCs w:val="24"/>
        </w:rPr>
        <w:lastRenderedPageBreak/>
        <w:t>ośrodka adopcyjnego w strukturze ROPS i brak jego samodzielności organizacyjnej jest sprzeczne ze wskazanym przepisem i narusza ustawę z dnia 29 sierpnia 1997 r. o ochronie danych osobowych (Dz.U. z 2016 r. poz. 922), gdyż umożliwia dostęp do danych szczególnie chronionych osobom nieuprawnionym.</w:t>
      </w:r>
    </w:p>
    <w:p w:rsidR="003350E6" w:rsidRDefault="003350E6" w:rsidP="003350E6">
      <w:pPr>
        <w:spacing w:line="360" w:lineRule="auto"/>
        <w:ind w:left="708" w:firstLine="360"/>
        <w:jc w:val="both"/>
        <w:rPr>
          <w:rStyle w:val="Wyrnienie"/>
          <w:rFonts w:ascii="Times New Roman" w:hAnsi="Times New Roman"/>
          <w:i w:val="0"/>
          <w:sz w:val="24"/>
          <w:szCs w:val="24"/>
        </w:rPr>
      </w:pPr>
      <w:r>
        <w:rPr>
          <w:rFonts w:ascii="Times New Roman" w:hAnsi="Times New Roman"/>
          <w:sz w:val="24"/>
          <w:szCs w:val="24"/>
        </w:rPr>
        <w:t>Regionalne ośrodki polityki społecznej, zgodnie z art. 6 pkt 5 ustawy z dnia 12 marca 2004 r. o pomocy społecznej (</w:t>
      </w:r>
      <w:proofErr w:type="spellStart"/>
      <w:r>
        <w:rPr>
          <w:rFonts w:ascii="Times New Roman" w:hAnsi="Times New Roman"/>
          <w:sz w:val="24"/>
          <w:szCs w:val="24"/>
        </w:rPr>
        <w:t>t.j</w:t>
      </w:r>
      <w:proofErr w:type="spellEnd"/>
      <w:r>
        <w:rPr>
          <w:rFonts w:ascii="Times New Roman" w:hAnsi="Times New Roman"/>
          <w:sz w:val="24"/>
          <w:szCs w:val="24"/>
        </w:rPr>
        <w:t xml:space="preserve">. Dz. U. z 2016 r. poz. 930), stanowią jednostkę organizacyjną pomocy społecznej, obok powiatowego centrum pomocy rodzinie, </w:t>
      </w:r>
      <w:r>
        <w:rPr>
          <w:rStyle w:val="Wyrnienie"/>
          <w:rFonts w:ascii="Times New Roman" w:hAnsi="Times New Roman"/>
          <w:sz w:val="24"/>
          <w:szCs w:val="24"/>
        </w:rPr>
        <w:t>ośrodka pomocy społecznej, domu pomocy społecznej, placówki specjalistycznego poradnictwa, w tym rodzinnego, ośrodka wsparcia oraz ośrodka interwencji kryzysowej.</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Mocą art. 185 ust. 1 ustawy, na regionalne ośrodki pomocy społecznej nałożono wykonywanie zadań z zakresu wspierania rodziny i systemu pieczy zastępczej w województwie. ROPS-y stały się tym samym jednostką organizacyjną wspierania rodziny i systemu pieczy zastępczej, wymienioną w pkt 1, tak samo odrębną i samodzielną, jak wszystkie podmioty wymienione w art. 2 ust. 3 tej ustawy.</w:t>
      </w:r>
    </w:p>
    <w:p w:rsidR="003350E6" w:rsidRDefault="003350E6" w:rsidP="003350E6">
      <w:pPr>
        <w:suppressAutoHyphens w:val="0"/>
        <w:spacing w:after="0" w:line="360" w:lineRule="auto"/>
        <w:ind w:left="708" w:firstLine="360"/>
        <w:jc w:val="both"/>
        <w:textAlignment w:val="auto"/>
        <w:rPr>
          <w:rFonts w:ascii="Times New Roman" w:hAnsi="Times New Roman"/>
          <w:sz w:val="24"/>
          <w:szCs w:val="24"/>
        </w:rPr>
      </w:pPr>
      <w:r>
        <w:rPr>
          <w:rFonts w:ascii="Times New Roman" w:hAnsi="Times New Roman"/>
          <w:sz w:val="24"/>
          <w:szCs w:val="24"/>
        </w:rPr>
        <w:t xml:space="preserve">Treść art. 185 ust. 2 ustawy wskazuje, że na ROPS-y ustawodawca nałożył dodatkowe zadanie w postaci sporządzania corocznych sprawozdań z działalności interwencyjnego ośrodka </w:t>
      </w:r>
      <w:proofErr w:type="spellStart"/>
      <w:r>
        <w:rPr>
          <w:rFonts w:ascii="Times New Roman" w:hAnsi="Times New Roman"/>
          <w:sz w:val="24"/>
          <w:szCs w:val="24"/>
        </w:rPr>
        <w:t>preadopcyjnego</w:t>
      </w:r>
      <w:proofErr w:type="spellEnd"/>
      <w:r>
        <w:rPr>
          <w:rFonts w:ascii="Times New Roman" w:hAnsi="Times New Roman"/>
          <w:sz w:val="24"/>
          <w:szCs w:val="24"/>
        </w:rPr>
        <w:t>, regionalnej placówki opiekuńczo-terapeutycznej oraz ośrodka adopcyjnego, a także prz</w:t>
      </w:r>
      <w:r w:rsidR="00BD78F2">
        <w:rPr>
          <w:rFonts w:ascii="Times New Roman" w:hAnsi="Times New Roman"/>
          <w:sz w:val="24"/>
          <w:szCs w:val="24"/>
        </w:rPr>
        <w:t>edstawianie planów działań tych </w:t>
      </w:r>
      <w:r>
        <w:rPr>
          <w:rFonts w:ascii="Times New Roman" w:hAnsi="Times New Roman"/>
          <w:sz w:val="24"/>
          <w:szCs w:val="24"/>
        </w:rPr>
        <w:t>jednostek na kolejny rok.</w:t>
      </w:r>
    </w:p>
    <w:p w:rsidR="003350E6" w:rsidRDefault="003350E6" w:rsidP="003350E6">
      <w:pPr>
        <w:suppressAutoHyphens w:val="0"/>
        <w:spacing w:after="0" w:line="360" w:lineRule="auto"/>
        <w:ind w:left="708" w:firstLine="360"/>
        <w:jc w:val="both"/>
        <w:textAlignment w:val="auto"/>
        <w:rPr>
          <w:rFonts w:ascii="Times New Roman" w:hAnsi="Times New Roman"/>
          <w:sz w:val="24"/>
          <w:szCs w:val="24"/>
        </w:rPr>
      </w:pPr>
      <w:r>
        <w:rPr>
          <w:rFonts w:ascii="Times New Roman" w:hAnsi="Times New Roman"/>
          <w:sz w:val="24"/>
          <w:szCs w:val="24"/>
        </w:rPr>
        <w:t>Powyższe rozwiązanie prawne nie jest właściwe. Zadania w zakresie opracowania i składania corocznego sprawozdania z działalności wyżej wskazanych podmiotów, a także planów działań na kolejny rok, powinno należeć do kompetencji marszałka. Podstawą do tego będą c</w:t>
      </w:r>
      <w:r>
        <w:rPr>
          <w:rFonts w:ascii="Times New Roman" w:eastAsia="Times New Roman" w:hAnsi="Times New Roman"/>
          <w:sz w:val="24"/>
          <w:szCs w:val="24"/>
          <w:lang w:eastAsia="pl-PL"/>
        </w:rPr>
        <w:t>oroczne sprawozdania z działalności i plany działań na kolejny rok, sporządzone przez podmioty wymienione w proj.</w:t>
      </w:r>
      <w:r>
        <w:rPr>
          <w:rFonts w:ascii="Times New Roman" w:eastAsia="Times New Roman" w:hAnsi="Times New Roman"/>
          <w:color w:val="00B0F0"/>
          <w:sz w:val="24"/>
          <w:szCs w:val="24"/>
          <w:lang w:eastAsia="pl-PL"/>
        </w:rPr>
        <w:t xml:space="preserve"> </w:t>
      </w:r>
      <w:r>
        <w:rPr>
          <w:rFonts w:ascii="Times New Roman" w:eastAsia="Times New Roman" w:hAnsi="Times New Roman"/>
          <w:sz w:val="24"/>
          <w:szCs w:val="24"/>
          <w:lang w:eastAsia="pl-PL"/>
        </w:rPr>
        <w:t>art. 185 ust. 2 ustawy.</w:t>
      </w:r>
    </w:p>
    <w:p w:rsidR="003350E6" w:rsidRDefault="003350E6" w:rsidP="003350E6">
      <w:pPr>
        <w:suppressAutoHyphens w:val="0"/>
        <w:spacing w:after="0" w:line="360" w:lineRule="auto"/>
        <w:ind w:left="708" w:firstLine="360"/>
        <w:jc w:val="both"/>
        <w:textAlignment w:val="auto"/>
        <w:rPr>
          <w:rFonts w:ascii="Times New Roman" w:eastAsia="Times New Roman" w:hAnsi="Times New Roman"/>
          <w:sz w:val="24"/>
          <w:szCs w:val="24"/>
          <w:lang w:eastAsia="pl-PL"/>
        </w:rPr>
      </w:pPr>
      <w:r>
        <w:rPr>
          <w:rFonts w:ascii="Times New Roman" w:hAnsi="Times New Roman"/>
          <w:sz w:val="24"/>
          <w:szCs w:val="24"/>
        </w:rPr>
        <w:t>ROPS jest instytucją wyspecjalizowaną w kreowaniu, opracowywaniu, aktualizowaniu i realizacji strategii wojewódzkiej w zakresie polityki społecznej,</w:t>
      </w:r>
      <w:r>
        <w:rPr>
          <w:rFonts w:ascii="Times New Roman" w:eastAsia="Times New Roman" w:hAnsi="Times New Roman"/>
          <w:sz w:val="24"/>
          <w:szCs w:val="24"/>
          <w:lang w:eastAsia="pl-PL"/>
        </w:rPr>
        <w:t xml:space="preserve"> będącej integralną częścią strategii rozwoju województwa, obejmującej w szczególności programy: przeciwdziałania wykluczeniu społecznemu, wyrównywania szans osób niepełnosprawnych, pomocy społecznej, profilaktyki i rozwiązywania problemów alkoholowych, współpracy z organizacjami </w:t>
      </w:r>
      <w:r>
        <w:rPr>
          <w:rFonts w:ascii="Times New Roman" w:eastAsia="Times New Roman" w:hAnsi="Times New Roman"/>
          <w:sz w:val="24"/>
          <w:szCs w:val="24"/>
          <w:lang w:eastAsia="pl-PL"/>
        </w:rPr>
        <w:lastRenderedPageBreak/>
        <w:t xml:space="preserve">pozarządowymi - po konsultacji z powiatami. Tak więc regionalne ośrodki polityki społecznej powinny analizować sprawozdania sporządzone, m.in. przez interwencyjne ośrodki </w:t>
      </w:r>
      <w:proofErr w:type="spellStart"/>
      <w:r>
        <w:rPr>
          <w:rFonts w:ascii="Times New Roman" w:eastAsia="Times New Roman" w:hAnsi="Times New Roman"/>
          <w:sz w:val="24"/>
          <w:szCs w:val="24"/>
          <w:lang w:eastAsia="pl-PL"/>
        </w:rPr>
        <w:t>preadopcyjne</w:t>
      </w:r>
      <w:proofErr w:type="spellEnd"/>
      <w:r>
        <w:rPr>
          <w:rFonts w:ascii="Times New Roman" w:eastAsia="Times New Roman" w:hAnsi="Times New Roman"/>
          <w:sz w:val="24"/>
          <w:szCs w:val="24"/>
          <w:lang w:eastAsia="pl-PL"/>
        </w:rPr>
        <w:t>, regionalne placówki opiekuńczo-terapeutyczne, ośrodki adopcyjne i uwzględniać je przy opracowywaniu i aktualizowaniu strategii województwa.</w:t>
      </w:r>
    </w:p>
    <w:p w:rsidR="003350E6" w:rsidRDefault="003350E6" w:rsidP="003350E6">
      <w:pPr>
        <w:suppressAutoHyphens w:val="0"/>
        <w:spacing w:after="0" w:line="360" w:lineRule="auto"/>
        <w:ind w:left="708" w:firstLine="360"/>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Brak precyzji w sformułowaniu przepisów art. 185 ustawy w praktyce spowodował, że ROPS-y wykonują funkcje nadzorcze w zakresie finansów i administracji nie tylko nad jednostkami pomocy sp</w:t>
      </w:r>
      <w:r w:rsidR="00BD78F2">
        <w:rPr>
          <w:rFonts w:ascii="Times New Roman" w:eastAsia="Times New Roman" w:hAnsi="Times New Roman"/>
          <w:sz w:val="24"/>
          <w:szCs w:val="24"/>
          <w:lang w:eastAsia="pl-PL"/>
        </w:rPr>
        <w:t>ołecznej – do czego uprawnia je </w:t>
      </w:r>
      <w:r>
        <w:rPr>
          <w:rFonts w:ascii="Times New Roman" w:eastAsia="Times New Roman" w:hAnsi="Times New Roman"/>
          <w:sz w:val="24"/>
          <w:szCs w:val="24"/>
          <w:lang w:eastAsia="pl-PL"/>
        </w:rPr>
        <w:t xml:space="preserve">przepis art. 113 ust. 3 ustawy o pomocy społecznej – ale także przejęły funkcjonowanie organizacyjne, </w:t>
      </w:r>
      <w:r w:rsidRPr="004A429C">
        <w:rPr>
          <w:rFonts w:ascii="Times New Roman" w:eastAsia="Times New Roman" w:hAnsi="Times New Roman"/>
          <w:color w:val="auto"/>
          <w:sz w:val="24"/>
          <w:szCs w:val="24"/>
          <w:lang w:eastAsia="pl-PL"/>
        </w:rPr>
        <w:t xml:space="preserve">kadrowe, </w:t>
      </w:r>
      <w:r>
        <w:rPr>
          <w:rFonts w:ascii="Times New Roman" w:eastAsia="Times New Roman" w:hAnsi="Times New Roman"/>
          <w:sz w:val="24"/>
          <w:szCs w:val="24"/>
          <w:lang w:eastAsia="pl-PL"/>
        </w:rPr>
        <w:t>administracyjne i finansowe ośrodków adopcyjnych, które są przecież samodzielnymi jednostkami organizacyjnymi wspierania rodziny i systemu pieczy zastępczej. Zdarzają się także przypadki nakładania na ośrodki adopcyjne, wchodzące w skład struktury ROPS, dodatkowych zadań, które nie zostały określone ustawą jako zadania ośrodków adopcyjnych, a należą do zadań własnych samorządu województwa.</w:t>
      </w:r>
    </w:p>
    <w:p w:rsidR="003350E6" w:rsidRDefault="003350E6" w:rsidP="003350E6">
      <w:pPr>
        <w:suppressAutoHyphens w:val="0"/>
        <w:spacing w:after="0" w:line="360" w:lineRule="auto"/>
        <w:ind w:left="708" w:firstLine="360"/>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Ośrodki adopcyjne funkcjonujące w strukturze ROPS stanowią często komórki organizacyjne lub działy ROPS, a nie samodzielne podmioty uprawnione do prowadzenia procedur adopcyjnych. Z tego względu obciążane są one wieloma zadaniami samorządu województwa i będąc częścią składową jednostki samorządowej nie mają faktycznej możliwości odmowy wykon</w:t>
      </w:r>
      <w:r w:rsidR="00BD78F2">
        <w:rPr>
          <w:rFonts w:ascii="Times New Roman" w:eastAsia="Times New Roman" w:hAnsi="Times New Roman"/>
          <w:sz w:val="24"/>
          <w:szCs w:val="24"/>
          <w:lang w:eastAsia="pl-PL"/>
        </w:rPr>
        <w:t>ywania zadań nie leżących w ich </w:t>
      </w:r>
      <w:r>
        <w:rPr>
          <w:rFonts w:ascii="Times New Roman" w:eastAsia="Times New Roman" w:hAnsi="Times New Roman"/>
          <w:sz w:val="24"/>
          <w:szCs w:val="24"/>
          <w:lang w:eastAsia="pl-PL"/>
        </w:rPr>
        <w:t>kompetencji (np. tworzenie i realizacja projektów finansowanych z środków UE i innych). Nakładanie nowych zadań, dodatkowo nie należących do ustawowych zadań ośrodków adopcyjnych powoduje znaczne ich obciążenie, ponad możliwości kadrowe, co w konsekwencji może powodować niewłaściwe wykonywanie zadań procedury adopcyjnej.</w:t>
      </w:r>
    </w:p>
    <w:p w:rsidR="003350E6" w:rsidRDefault="003350E6" w:rsidP="003350E6">
      <w:pPr>
        <w:spacing w:line="360" w:lineRule="auto"/>
        <w:ind w:left="708" w:firstLine="360"/>
        <w:jc w:val="both"/>
        <w:rPr>
          <w:rFonts w:ascii="Times New Roman" w:hAnsi="Times New Roman"/>
          <w:sz w:val="24"/>
          <w:szCs w:val="24"/>
        </w:rPr>
      </w:pPr>
      <w:r>
        <w:rPr>
          <w:rFonts w:ascii="Times New Roman" w:hAnsi="Times New Roman"/>
          <w:sz w:val="24"/>
          <w:szCs w:val="24"/>
        </w:rPr>
        <w:t>Konkludując, na szczeblu samorządu województwa działają różne jednostki organizacyjne realizujące zadania z zakresu wspierania rodziny i systemu pieczy zastępczej. Jedną z nich są ośrodki adopcyjne. W pełni uzasadnione jest, aby ośrodki adopcyjne posiadały samodzielność organizacyjną i finansową, podlegały marszałkowi województwa i aby to marszałek przedkładał sprawozdanie i wyznaczał ośrodkom adopcyjnym, tak jak i innym samodzielnym jednostkom samorządowym, plany działań na kolejny rok.</w:t>
      </w: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pacing w:line="360" w:lineRule="auto"/>
        <w:ind w:left="708"/>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2. Art. 47 ust. 6 i 7 ustawy</w:t>
      </w:r>
      <w:r>
        <w:rPr>
          <w:rFonts w:ascii="Times New Roman" w:eastAsia="Times New Roman" w:hAnsi="Times New Roman"/>
          <w:sz w:val="24"/>
          <w:szCs w:val="24"/>
          <w:lang w:eastAsia="pl-PL"/>
        </w:rPr>
        <w:t xml:space="preserve"> otrzymują brzmienie:</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„6. W przypadku stwierdzenia ustania przyczyny umieszczenia dziecka w rodzinie zastępczej lub rodzinnym domu dziecka organizator rodzinnej pieczy zastępczej niezwłocznie informuje właściwy sąd o możliwości powrotu dziecka do jego rodziny, załączając opinię gminy lub podmiotu prowadzącego pracę z rodziną i opinie koordynatora rodzinnej pieczy zastępczej.</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7. W przypadku nie przekazania do sądu w terminie do 6 miesięcy od dnia umieszczenia dziecka w pieczy zastępczej informacji, o której mowa w ust. 6, organizator rodzinnej pieczy zastępczej składa do właściwego sądu wniosek wraz z uzasadnieniem i wszczęcie z urzędu postępowania o wydanie zarządzeń wobec dziecka celem uregulowania jego sytuacji prawnej. Do wniosku organizator rodzinnej pieczy zastępczej dołącza w szczególności opinię gminy lub podmiotu prowadzącego pracę z rodziną i opinię koordynatora rodzinnej pieczy zastępczej.”.</w:t>
      </w:r>
    </w:p>
    <w:p w:rsidR="000735B5" w:rsidRDefault="000735B5" w:rsidP="003350E6">
      <w:pPr>
        <w:spacing w:line="360" w:lineRule="auto"/>
        <w:ind w:left="708"/>
        <w:jc w:val="both"/>
        <w:rPr>
          <w:rFonts w:ascii="Times New Roman" w:hAnsi="Times New Roman"/>
          <w:b/>
          <w:sz w:val="24"/>
          <w:szCs w:val="24"/>
        </w:rPr>
      </w:pPr>
    </w:p>
    <w:p w:rsidR="000735B5" w:rsidRPr="004A429C" w:rsidRDefault="000735B5" w:rsidP="003350E6">
      <w:pPr>
        <w:spacing w:line="360" w:lineRule="auto"/>
        <w:ind w:left="708"/>
        <w:jc w:val="both"/>
        <w:rPr>
          <w:rFonts w:ascii="Times New Roman" w:hAnsi="Times New Roman"/>
          <w:b/>
          <w:sz w:val="24"/>
          <w:szCs w:val="24"/>
        </w:rPr>
      </w:pPr>
    </w:p>
    <w:p w:rsidR="003350E6" w:rsidRDefault="003350E6" w:rsidP="003350E6">
      <w:pPr>
        <w:spacing w:line="360" w:lineRule="auto"/>
        <w:ind w:left="708"/>
        <w:jc w:val="center"/>
        <w:rPr>
          <w:rFonts w:ascii="Times New Roman" w:hAnsi="Times New Roman"/>
          <w:sz w:val="24"/>
          <w:szCs w:val="24"/>
        </w:rPr>
      </w:pPr>
      <w:r>
        <w:rPr>
          <w:rFonts w:ascii="Times New Roman" w:hAnsi="Times New Roman"/>
          <w:sz w:val="24"/>
          <w:szCs w:val="24"/>
        </w:rPr>
        <w:t>Uzasadnienie</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 xml:space="preserve">Projektowana </w:t>
      </w:r>
      <w:r>
        <w:rPr>
          <w:rFonts w:ascii="Times New Roman" w:hAnsi="Times New Roman"/>
          <w:sz w:val="24"/>
          <w:szCs w:val="24"/>
        </w:rPr>
        <w:tab/>
        <w:t>regulacja wprowadza korzystne dla dziecka zasady, dotyczące określenia czasu wykonania przez organizatora rodzinnej pieczy zastępczej obowiązku informowania sądu o okolicznościach związanych z dzieckiem przebywającym poza rodziną.</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 proj. ust.6 wprowadza się bowiem niezwłoczność w przekazaniu do sądu informacji o możliwości powrotu dziecka do jego rodziny, jeżeli przyczyna umieszczenia dziecka w rodzinie zastępczej lub rodzinnym domu dziecka ustała. Dotychczasowy brak sprecyzowania terminu przekazania informacji w praktyce może skutkować i skutkuje nieuzasadnionym pobytem dziecka w rodzinnej pieczy zastępczej.</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 xml:space="preserve">Proj. ust. 7 skraca termin nie przekazywania do sądu przez organizatora rodzinnej pieczy zastępczej informacji o tym, że ustała przyczyna umieszczenia dziecka w rodzinie zastępczej lub rodzinnym domu dziecka z 18 do 6 miesięcy od dnia </w:t>
      </w:r>
      <w:r>
        <w:rPr>
          <w:rFonts w:ascii="Times New Roman" w:hAnsi="Times New Roman"/>
          <w:sz w:val="24"/>
          <w:szCs w:val="24"/>
        </w:rPr>
        <w:lastRenderedPageBreak/>
        <w:t>umieszczenia dziecka w pieczy zastępczej. W ocenie projektodawcy, termin 18 miesięcy zaniechania organizatora rodzinnej pieczy zastępczej godzi w dobro i interes dziecka, które przebywa poza rodziną.</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Okres pobytu dziecka poza rodziną powinien by</w:t>
      </w:r>
      <w:r w:rsidR="00BD78F2">
        <w:rPr>
          <w:rFonts w:ascii="Times New Roman" w:hAnsi="Times New Roman"/>
          <w:sz w:val="24"/>
          <w:szCs w:val="24"/>
        </w:rPr>
        <w:t>ć jak najkrótszy, niezbędny dla </w:t>
      </w:r>
      <w:r w:rsidRPr="004A429C">
        <w:rPr>
          <w:rFonts w:ascii="Times New Roman" w:hAnsi="Times New Roman"/>
          <w:color w:val="auto"/>
          <w:sz w:val="24"/>
          <w:szCs w:val="24"/>
        </w:rPr>
        <w:t>udzielenia </w:t>
      </w:r>
      <w:r>
        <w:rPr>
          <w:rFonts w:ascii="Times New Roman" w:hAnsi="Times New Roman"/>
          <w:sz w:val="24"/>
          <w:szCs w:val="24"/>
        </w:rPr>
        <w:t>pomocy rodzinie przeżywającej trudności w wypełnianiu funkcji opiekuńczo-wychowawczych i przywrócenia rodzini</w:t>
      </w:r>
      <w:r w:rsidR="00BD78F2">
        <w:rPr>
          <w:rFonts w:ascii="Times New Roman" w:hAnsi="Times New Roman"/>
          <w:sz w:val="24"/>
          <w:szCs w:val="24"/>
        </w:rPr>
        <w:t>e zdolności do wypełniania tych </w:t>
      </w:r>
      <w:r>
        <w:rPr>
          <w:rFonts w:ascii="Times New Roman" w:hAnsi="Times New Roman"/>
          <w:sz w:val="24"/>
          <w:szCs w:val="24"/>
        </w:rPr>
        <w:t>funkcji. Z drugiej strony piecza zastępcza ma na celu zapewnienie czasowej opieki i wychowania dziecka w przypadkach niemożności sprawowania</w:t>
      </w:r>
      <w:r w:rsidR="00BD78F2">
        <w:rPr>
          <w:rFonts w:ascii="Times New Roman" w:hAnsi="Times New Roman"/>
          <w:sz w:val="24"/>
          <w:szCs w:val="24"/>
        </w:rPr>
        <w:t xml:space="preserve"> opieki i </w:t>
      </w:r>
      <w:r>
        <w:rPr>
          <w:rFonts w:ascii="Times New Roman" w:hAnsi="Times New Roman"/>
          <w:sz w:val="24"/>
          <w:szCs w:val="24"/>
        </w:rPr>
        <w:t>wychowania przez rodziców. Okres 6 miesię</w:t>
      </w:r>
      <w:r w:rsidR="00BD78F2">
        <w:rPr>
          <w:rFonts w:ascii="Times New Roman" w:hAnsi="Times New Roman"/>
          <w:sz w:val="24"/>
          <w:szCs w:val="24"/>
        </w:rPr>
        <w:t>cy wydaje się wystarczający dla </w:t>
      </w:r>
      <w:r>
        <w:rPr>
          <w:rFonts w:ascii="Times New Roman" w:hAnsi="Times New Roman"/>
          <w:sz w:val="24"/>
          <w:szCs w:val="24"/>
        </w:rPr>
        <w:t>udzielenia skutecznej pomocy rodzinie, spraw</w:t>
      </w:r>
      <w:r w:rsidR="00BD78F2">
        <w:rPr>
          <w:rFonts w:ascii="Times New Roman" w:hAnsi="Times New Roman"/>
          <w:sz w:val="24"/>
          <w:szCs w:val="24"/>
        </w:rPr>
        <w:t>dzenia motywacji rodziców co do </w:t>
      </w:r>
      <w:r>
        <w:rPr>
          <w:rFonts w:ascii="Times New Roman" w:hAnsi="Times New Roman"/>
          <w:sz w:val="24"/>
          <w:szCs w:val="24"/>
        </w:rPr>
        <w:t>opieki, ich kompetencji wychowawczych i predyspozycji osobowościowych.</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 xml:space="preserve">Umożliwi to także jak najszybszą analizę sytuacji dziecka i podjęcie decyzji przez sąd, zgodnej z dobrem dziecka. Występujące w praktyce przypadki braku uregulowania sytuacji prawnej dziecka przez wiele lat powodują brak motywacji ze strony rodziców do poprawy </w:t>
      </w:r>
      <w:proofErr w:type="spellStart"/>
      <w:r>
        <w:rPr>
          <w:rFonts w:ascii="Times New Roman" w:hAnsi="Times New Roman"/>
          <w:sz w:val="24"/>
          <w:szCs w:val="24"/>
        </w:rPr>
        <w:t>zachowań</w:t>
      </w:r>
      <w:proofErr w:type="spellEnd"/>
      <w:r>
        <w:rPr>
          <w:rFonts w:ascii="Times New Roman" w:hAnsi="Times New Roman"/>
          <w:sz w:val="24"/>
          <w:szCs w:val="24"/>
        </w:rPr>
        <w:t xml:space="preserve"> rodzicielskich oraz pozbawienie dziecka możliwości prawidłowego rozwoju w rodzinie.</w:t>
      </w: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pacing w:line="360" w:lineRule="auto"/>
        <w:ind w:left="708"/>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A</w:t>
      </w:r>
      <w:r>
        <w:rPr>
          <w:rFonts w:ascii="Times New Roman" w:hAnsi="Times New Roman"/>
          <w:b/>
          <w:sz w:val="24"/>
          <w:szCs w:val="24"/>
        </w:rPr>
        <w:t xml:space="preserve">rt. 76 ust. 4 pkt 3 ustawy </w:t>
      </w:r>
      <w:r>
        <w:rPr>
          <w:rFonts w:ascii="Times New Roman" w:hAnsi="Times New Roman"/>
          <w:sz w:val="24"/>
          <w:szCs w:val="24"/>
        </w:rPr>
        <w:t>otrzymuje brzmienie:</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„3) organizowanie i prowadzenie szkoleń dla kandydatów do pełnienia funkcji rodziny zastępczej lub prowadzenia rodzinnego domu dziecka oraz wydawanie świadectw ukończenia tych szkoleń;”</w:t>
      </w:r>
    </w:p>
    <w:p w:rsidR="003350E6" w:rsidRDefault="003350E6" w:rsidP="003350E6">
      <w:pPr>
        <w:spacing w:line="360" w:lineRule="auto"/>
        <w:ind w:left="708"/>
        <w:jc w:val="both"/>
        <w:rPr>
          <w:rFonts w:ascii="Times New Roman" w:hAnsi="Times New Roman"/>
          <w:b/>
          <w:sz w:val="24"/>
          <w:szCs w:val="24"/>
        </w:rPr>
      </w:pPr>
    </w:p>
    <w:p w:rsidR="003350E6" w:rsidRDefault="003350E6" w:rsidP="003350E6">
      <w:pPr>
        <w:spacing w:line="360" w:lineRule="auto"/>
        <w:ind w:left="708"/>
        <w:jc w:val="both"/>
        <w:rPr>
          <w:rFonts w:ascii="Times New Roman" w:hAnsi="Times New Roman"/>
          <w:sz w:val="24"/>
          <w:szCs w:val="24"/>
        </w:rPr>
      </w:pPr>
      <w:r>
        <w:rPr>
          <w:rFonts w:ascii="Times New Roman" w:hAnsi="Times New Roman"/>
          <w:b/>
          <w:sz w:val="24"/>
          <w:szCs w:val="24"/>
        </w:rPr>
        <w:t>4. W art. 76 ust. 4 pkt 4</w:t>
      </w:r>
      <w:r>
        <w:rPr>
          <w:rFonts w:ascii="Times New Roman" w:hAnsi="Times New Roman"/>
          <w:sz w:val="24"/>
          <w:szCs w:val="24"/>
        </w:rPr>
        <w:t xml:space="preserve"> </w:t>
      </w:r>
      <w:r>
        <w:rPr>
          <w:rFonts w:ascii="Times New Roman" w:hAnsi="Times New Roman"/>
          <w:b/>
          <w:sz w:val="24"/>
          <w:szCs w:val="24"/>
        </w:rPr>
        <w:t>ustawy</w:t>
      </w:r>
      <w:r>
        <w:rPr>
          <w:rFonts w:ascii="Times New Roman" w:hAnsi="Times New Roman"/>
          <w:sz w:val="24"/>
          <w:szCs w:val="24"/>
        </w:rPr>
        <w:t xml:space="preserve"> </w:t>
      </w:r>
      <w:r>
        <w:rPr>
          <w:rFonts w:ascii="Times New Roman" w:hAnsi="Times New Roman"/>
          <w:b/>
          <w:sz w:val="24"/>
          <w:szCs w:val="24"/>
        </w:rPr>
        <w:t>po słowie „organizowanie”, dodaje się „i prowadzenie”</w:t>
      </w:r>
    </w:p>
    <w:p w:rsidR="003350E6" w:rsidRDefault="003350E6" w:rsidP="003350E6">
      <w:pPr>
        <w:spacing w:line="360" w:lineRule="auto"/>
        <w:ind w:left="708"/>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A</w:t>
      </w:r>
      <w:r>
        <w:rPr>
          <w:rFonts w:ascii="Times New Roman" w:hAnsi="Times New Roman"/>
          <w:b/>
          <w:sz w:val="24"/>
          <w:szCs w:val="24"/>
        </w:rPr>
        <w:t xml:space="preserve">rt. 156 ust. 1 pkt 11a i pkt 11b ustawy </w:t>
      </w:r>
      <w:r>
        <w:rPr>
          <w:rFonts w:ascii="Times New Roman" w:hAnsi="Times New Roman"/>
          <w:sz w:val="24"/>
          <w:szCs w:val="24"/>
        </w:rPr>
        <w:t>otrzymują brzmienie:</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„11a) wspieranie organizatora rodzinnej pieczy zastępczej w prowadzeniu szkoleń, o których mowa w art. 76 ust. 4 pkt 3;</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lastRenderedPageBreak/>
        <w:t>11b) wspieranie organizatora rodzinnej pieczy zastępczej w prowadzeniu szkoleń, o których mowa w art. 76 ust. 4 pkt 4;”.</w:t>
      </w:r>
    </w:p>
    <w:p w:rsidR="003350E6" w:rsidRDefault="003350E6" w:rsidP="003350E6">
      <w:pPr>
        <w:spacing w:line="360" w:lineRule="auto"/>
        <w:ind w:left="708"/>
        <w:jc w:val="both"/>
        <w:rPr>
          <w:rFonts w:ascii="Times New Roman" w:hAnsi="Times New Roman"/>
          <w:sz w:val="24"/>
          <w:szCs w:val="24"/>
        </w:rPr>
      </w:pPr>
    </w:p>
    <w:p w:rsidR="000735B5" w:rsidRDefault="000735B5"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center"/>
        <w:rPr>
          <w:rFonts w:ascii="Times New Roman" w:hAnsi="Times New Roman"/>
          <w:sz w:val="24"/>
          <w:szCs w:val="24"/>
        </w:rPr>
      </w:pPr>
      <w:r>
        <w:rPr>
          <w:rFonts w:ascii="Times New Roman" w:hAnsi="Times New Roman"/>
          <w:sz w:val="24"/>
          <w:szCs w:val="24"/>
        </w:rPr>
        <w:t>Uzasadnienie</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Wprowadzona nowelizacją zmiana ustawy nałożyła na ośrodki adopcyjne obowiązki prowadzenia szkoleń dla kandydatów do pełnienia funkcji rodziny zastępczej lub prowadzenia rodzinnego domu dziecka (art. 156 ust. 1 pkt 11a ustawy) oraz prowadzenia szkoleń dla kandydatów do pełnienia funkcji dyrektora placówki opiekuńczo-wychowawczej typu rodzinnego (art. 156 ust. 1 pkt 11b ustawy), a także związane z tym wydawanie przez ośrodki adop</w:t>
      </w:r>
      <w:r w:rsidR="00BD78F2">
        <w:rPr>
          <w:rFonts w:ascii="Times New Roman" w:hAnsi="Times New Roman"/>
          <w:sz w:val="24"/>
          <w:szCs w:val="24"/>
        </w:rPr>
        <w:t>cyjne świadectw ukończenia tych </w:t>
      </w:r>
      <w:r>
        <w:rPr>
          <w:rFonts w:ascii="Times New Roman" w:hAnsi="Times New Roman"/>
          <w:sz w:val="24"/>
          <w:szCs w:val="24"/>
        </w:rPr>
        <w:t>szkoleń. Tym samych prowadzenie ww. szkoleń, a także prowadzenie szkoleń dla kandydatów na rodziców adopcyjnych stało się wyłączną kompetencją ośrodków.</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Wydaje się, że większość ośrodków adopcyjnych posiada przygotowanie merytoryczne i przeszkoloną kadrę w zakresie prowadzenia szkoleń dla kandydatów do pełnienia funkcji rodziny zastępczej lub prowadzenia rodzinnego domu dziecka, a także prowadzenia szkoleń dla kandydatów do pełnienia funkcji dyrektora placówki opiekuńczo-wychowawczej typu rodzinnego. Praktyka pokazała, że ośrodki te nie są w stanie organizacyjnie udźwignąć nałożonych ustawa zadań w omawianym zakresie.</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Wskazać należy, że za poszerzeniem zakresu zadań ośrodków adopcyjnych nie została zwiększona liczba pracowników ośrodków oraz związane z tym koszty funkcjonowania ośrodków. Nie dano więc odpowiednich narzędzi dla realizacji dodatkowych zadań.</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Z tych względów – w ocenie projektodawcy – należy powrócić do stanu sprzed nowelizacji i zadanie prowadzenia przedmiotowych szkoleń powierzyć ponownie organizatorowi rodzinnej pieczy zastępczej.</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Ośrodki adopcyjne, posiadając przygotowaną kadr</w:t>
      </w:r>
      <w:r w:rsidR="00BD78F2">
        <w:rPr>
          <w:rFonts w:ascii="Times New Roman" w:hAnsi="Times New Roman"/>
          <w:sz w:val="24"/>
          <w:szCs w:val="24"/>
        </w:rPr>
        <w:t>ę merytoryczną, będą </w:t>
      </w:r>
      <w:r>
        <w:rPr>
          <w:rFonts w:ascii="Times New Roman" w:hAnsi="Times New Roman"/>
          <w:sz w:val="24"/>
          <w:szCs w:val="24"/>
        </w:rPr>
        <w:t>niewątpliwie wsparciem przy prowadzeniu tych szkoleń.</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lastRenderedPageBreak/>
        <w:t xml:space="preserve">Powierzenie organizatorowi pieczy zastępczej zadań prowadzenia szkoleń pociąga za sobą przekazanie do jego kompetencji także wydawanie świadectw ukończenia szkoleń. Tym samym  likwiduje się dualizm wydawania świadectw ukończenia szkolenia dla kandydatów do pełnienia funkcji dyrektora palcówki opiekuńczo-wychowawczej typu rodzinnego, występujący w obowiązującej ustawie (vide: art. 76 ust. 4 pkt 4 i art. 156 ust. 1 pkt 11b). </w:t>
      </w:r>
    </w:p>
    <w:p w:rsidR="003350E6" w:rsidRDefault="003350E6"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3350E6" w:rsidRDefault="003350E6" w:rsidP="003350E6">
      <w:pPr>
        <w:spacing w:line="360" w:lineRule="auto"/>
        <w:ind w:left="708"/>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w:t>
      </w:r>
      <w:r w:rsidRPr="00E22EA4">
        <w:rPr>
          <w:rFonts w:ascii="Times New Roman" w:hAnsi="Times New Roman"/>
          <w:b/>
          <w:sz w:val="24"/>
          <w:szCs w:val="24"/>
        </w:rPr>
        <w:t>W art. 156 ust. 1 po pkt 12 dodać pkt 12a</w:t>
      </w:r>
      <w:r>
        <w:rPr>
          <w:rFonts w:ascii="Times New Roman" w:hAnsi="Times New Roman"/>
          <w:sz w:val="24"/>
          <w:szCs w:val="24"/>
        </w:rPr>
        <w:t xml:space="preserve"> w brzmieniu:</w:t>
      </w:r>
    </w:p>
    <w:p w:rsidR="003350E6" w:rsidRPr="00E22EA4" w:rsidRDefault="003350E6" w:rsidP="003350E6">
      <w:pPr>
        <w:spacing w:line="360" w:lineRule="auto"/>
        <w:ind w:left="708"/>
        <w:jc w:val="both"/>
        <w:rPr>
          <w:rFonts w:ascii="Times New Roman" w:hAnsi="Times New Roman"/>
          <w:b/>
          <w:sz w:val="24"/>
          <w:szCs w:val="24"/>
        </w:rPr>
      </w:pPr>
      <w:r w:rsidRPr="00E22EA4">
        <w:rPr>
          <w:rFonts w:ascii="Times New Roman" w:hAnsi="Times New Roman"/>
          <w:b/>
          <w:sz w:val="24"/>
          <w:szCs w:val="24"/>
        </w:rPr>
        <w:t>„12a) wydanie Książeczki Zdrowia Dziecka, o której mowa w przepisach</w:t>
      </w:r>
      <w:r>
        <w:rPr>
          <w:rFonts w:ascii="Times New Roman" w:hAnsi="Times New Roman"/>
          <w:b/>
          <w:sz w:val="24"/>
          <w:szCs w:val="24"/>
        </w:rPr>
        <w:t xml:space="preserve"> odrębnych</w:t>
      </w:r>
      <w:r w:rsidRPr="00E22EA4">
        <w:rPr>
          <w:rFonts w:ascii="Times New Roman" w:hAnsi="Times New Roman"/>
          <w:b/>
          <w:sz w:val="24"/>
          <w:szCs w:val="24"/>
        </w:rPr>
        <w:t>, zawierającej dane osobowe dziecka adoptowanego, w tym imię i</w:t>
      </w:r>
      <w:r>
        <w:rPr>
          <w:rFonts w:ascii="Times New Roman" w:hAnsi="Times New Roman"/>
          <w:b/>
          <w:sz w:val="24"/>
          <w:szCs w:val="24"/>
        </w:rPr>
        <w:t> </w:t>
      </w:r>
      <w:r w:rsidRPr="00E22EA4">
        <w:rPr>
          <w:rFonts w:ascii="Times New Roman" w:hAnsi="Times New Roman"/>
          <w:b/>
          <w:sz w:val="24"/>
          <w:szCs w:val="24"/>
        </w:rPr>
        <w:t>nazwisko, PESEL, adres zamieszkania oraz dane osobowe rodziców adopcyjnych,”.</w:t>
      </w: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center"/>
        <w:rPr>
          <w:rFonts w:ascii="Times New Roman" w:hAnsi="Times New Roman"/>
          <w:sz w:val="24"/>
          <w:szCs w:val="24"/>
        </w:rPr>
      </w:pPr>
      <w:r>
        <w:rPr>
          <w:rFonts w:ascii="Times New Roman" w:hAnsi="Times New Roman"/>
          <w:sz w:val="24"/>
          <w:szCs w:val="24"/>
        </w:rPr>
        <w:t>Uzasadnienie</w:t>
      </w:r>
    </w:p>
    <w:p w:rsidR="003350E6" w:rsidRDefault="003350E6" w:rsidP="003350E6">
      <w:pPr>
        <w:spacing w:line="360" w:lineRule="auto"/>
        <w:ind w:firstLine="708"/>
        <w:jc w:val="both"/>
        <w:rPr>
          <w:rFonts w:ascii="Times New Roman" w:hAnsi="Times New Roman"/>
          <w:sz w:val="24"/>
          <w:szCs w:val="24"/>
        </w:rPr>
      </w:pPr>
      <w:r>
        <w:rPr>
          <w:rFonts w:ascii="Times New Roman" w:hAnsi="Times New Roman"/>
          <w:sz w:val="24"/>
          <w:szCs w:val="24"/>
        </w:rPr>
        <w:t>Zgodnie z obowiązującymi przepisami, każde dziecko posiada dokument medyczny w postaci Książeczki Zdrowia Dziecka. W dokumencie tym ujawnione są: imię i nazwisko dziecka, data i miejsce jego urodzenia, miejsce zamieszkania i PESEL oraz imiona i nazwiska rodziców biologicznych.</w:t>
      </w:r>
    </w:p>
    <w:p w:rsidR="003350E6" w:rsidRDefault="003350E6" w:rsidP="003350E6">
      <w:pPr>
        <w:spacing w:line="360" w:lineRule="auto"/>
        <w:ind w:firstLine="708"/>
        <w:jc w:val="both"/>
        <w:rPr>
          <w:rFonts w:ascii="Times New Roman" w:hAnsi="Times New Roman"/>
          <w:sz w:val="24"/>
          <w:szCs w:val="24"/>
        </w:rPr>
      </w:pPr>
      <w:r>
        <w:rPr>
          <w:rFonts w:ascii="Times New Roman" w:hAnsi="Times New Roman"/>
          <w:sz w:val="24"/>
          <w:szCs w:val="24"/>
        </w:rPr>
        <w:t>W przypadku adopcji dziecka, rodzicom adoptującym przekazywana jest przez opiekuna prawnego/opiekuna faktycznego Książeczka Zd</w:t>
      </w:r>
      <w:r w:rsidR="00BD78F2">
        <w:rPr>
          <w:rFonts w:ascii="Times New Roman" w:hAnsi="Times New Roman"/>
          <w:sz w:val="24"/>
          <w:szCs w:val="24"/>
        </w:rPr>
        <w:t>rowia Dziecka, zawierająca jego </w:t>
      </w:r>
      <w:r>
        <w:rPr>
          <w:rFonts w:ascii="Times New Roman" w:hAnsi="Times New Roman"/>
          <w:sz w:val="24"/>
          <w:szCs w:val="24"/>
        </w:rPr>
        <w:t>dane osobowe sprzed adopcji. W Książeczce tej zamazywane są dotychczasowe dane dziecka, takie jak: imię, nazwisko, miejsce zamieszkania, PESEL oraz imiona i nazwiska rodziców biologicznych i w ich miejsce wpisuje się dane osobowe dziecka po adopcji.</w:t>
      </w:r>
    </w:p>
    <w:p w:rsidR="003350E6" w:rsidRDefault="003350E6" w:rsidP="003350E6">
      <w:pPr>
        <w:spacing w:line="360" w:lineRule="auto"/>
        <w:ind w:firstLine="708"/>
        <w:jc w:val="both"/>
        <w:rPr>
          <w:rFonts w:ascii="Times New Roman" w:hAnsi="Times New Roman"/>
          <w:sz w:val="24"/>
          <w:szCs w:val="24"/>
        </w:rPr>
      </w:pPr>
      <w:r>
        <w:rPr>
          <w:rFonts w:ascii="Times New Roman" w:hAnsi="Times New Roman"/>
          <w:sz w:val="24"/>
          <w:szCs w:val="24"/>
        </w:rPr>
        <w:t xml:space="preserve">Taka praktyka skutkuje stygmatyzacją dziecka i rodziny adopcyjnej, naznaczeniem dziecka - co najmniej do pełnoletności - danymi osobowymi sprzed adopcji, „etykietowanie” i permanentne tłumaczenie służbom medycznym, dlaczego dane osobowe są zamazane a w ich miejsce wpisane nowe. Zdarza się, że niektóre ośrodki adopcyjne, mając na uwadze ochronę nadrzędnych wartości, jakimi są dobro i interes dziecka adoptowanego, nie mając do tego upoważnienia ustawowego, wymieniają pierwszą stronę Książeczki Zdrowia Dziecka, </w:t>
      </w:r>
      <w:r>
        <w:rPr>
          <w:rFonts w:ascii="Times New Roman" w:hAnsi="Times New Roman"/>
          <w:sz w:val="24"/>
          <w:szCs w:val="24"/>
        </w:rPr>
        <w:lastRenderedPageBreak/>
        <w:t>umieszczając w Książeczce dane osobowe dziecka adoptowanego, zgodne z orzeczeniem sądu o adopcji.</w:t>
      </w:r>
    </w:p>
    <w:p w:rsidR="003350E6" w:rsidRDefault="003350E6" w:rsidP="003350E6">
      <w:pPr>
        <w:spacing w:line="360" w:lineRule="auto"/>
        <w:ind w:firstLine="708"/>
        <w:jc w:val="both"/>
        <w:rPr>
          <w:rFonts w:ascii="Times New Roman" w:hAnsi="Times New Roman"/>
          <w:sz w:val="24"/>
          <w:szCs w:val="24"/>
        </w:rPr>
      </w:pPr>
      <w:r>
        <w:rPr>
          <w:rFonts w:ascii="Times New Roman" w:hAnsi="Times New Roman"/>
          <w:sz w:val="24"/>
          <w:szCs w:val="24"/>
        </w:rPr>
        <w:t>W ocenie Rzecznika Praw Dziecka występuje więc p</w:t>
      </w:r>
      <w:r w:rsidR="00BD78F2">
        <w:rPr>
          <w:rFonts w:ascii="Times New Roman" w:hAnsi="Times New Roman"/>
          <w:sz w:val="24"/>
          <w:szCs w:val="24"/>
        </w:rPr>
        <w:t>ilna potrzeba uregulowania tego </w:t>
      </w:r>
      <w:r>
        <w:rPr>
          <w:rFonts w:ascii="Times New Roman" w:hAnsi="Times New Roman"/>
          <w:sz w:val="24"/>
          <w:szCs w:val="24"/>
        </w:rPr>
        <w:t>stanu rzeczy i dodania do zadań ośrodka adopcyjnego zadania polegającego na wydaniu rodzinie adopcyjnej Książeczki Zdrowia Dziecka, zawierającej dane osobowe dziecka adoptowanego, w tym imię i nazwisko, PESEL, adres miejsca zamieszkania oraz dane osobowe rodziców adopcyjnych. Zmianie nie ulegną jedynie data i miejsce urodzenia dziecka adoptowanego.</w:t>
      </w:r>
    </w:p>
    <w:p w:rsidR="003350E6" w:rsidRDefault="003350E6" w:rsidP="003350E6">
      <w:pPr>
        <w:spacing w:line="360" w:lineRule="auto"/>
        <w:ind w:firstLine="708"/>
        <w:jc w:val="both"/>
        <w:rPr>
          <w:rFonts w:ascii="Times New Roman" w:hAnsi="Times New Roman"/>
          <w:sz w:val="24"/>
          <w:szCs w:val="24"/>
        </w:rPr>
      </w:pPr>
      <w:r>
        <w:rPr>
          <w:rFonts w:ascii="Times New Roman" w:hAnsi="Times New Roman"/>
          <w:sz w:val="24"/>
          <w:szCs w:val="24"/>
        </w:rPr>
        <w:t>Wprowadzenie powyższego dodatkowego zadania dla ośrodków adopcyjnych będzie także stanowić dla nich upoważnienie ustawowe do przetwarzania danych osobowych dziecka po uprawomocnieniu się postanowienia sądu o adopcji.</w:t>
      </w: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r w:rsidRPr="00E22EA4">
        <w:rPr>
          <w:rFonts w:ascii="Times New Roman" w:hAnsi="Times New Roman"/>
          <w:b/>
          <w:sz w:val="24"/>
          <w:szCs w:val="24"/>
        </w:rPr>
        <w:t>7.</w:t>
      </w:r>
      <w:r>
        <w:rPr>
          <w:rFonts w:ascii="Times New Roman" w:hAnsi="Times New Roman"/>
          <w:sz w:val="24"/>
          <w:szCs w:val="24"/>
        </w:rPr>
        <w:t> A</w:t>
      </w:r>
      <w:r>
        <w:rPr>
          <w:rFonts w:ascii="Times New Roman" w:hAnsi="Times New Roman"/>
          <w:b/>
          <w:sz w:val="24"/>
          <w:szCs w:val="24"/>
        </w:rPr>
        <w:t xml:space="preserve">rt. 161 ust. 1 i 2 ustawy </w:t>
      </w:r>
      <w:r>
        <w:rPr>
          <w:rFonts w:ascii="Times New Roman" w:hAnsi="Times New Roman"/>
          <w:sz w:val="24"/>
          <w:szCs w:val="24"/>
        </w:rPr>
        <w:t>otrzymują brzmienie:</w:t>
      </w: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„Art. 161. 1. Ośrodek adopcyjny prowadzi w szczególności następującą dokumentację:</w:t>
      </w:r>
    </w:p>
    <w:p w:rsidR="003350E6" w:rsidRDefault="003350E6" w:rsidP="003350E6">
      <w:pPr>
        <w:pStyle w:val="Akapitzlist"/>
        <w:numPr>
          <w:ilvl w:val="0"/>
          <w:numId w:val="4"/>
        </w:numPr>
        <w:spacing w:line="360" w:lineRule="auto"/>
        <w:ind w:left="1788"/>
        <w:jc w:val="both"/>
        <w:textAlignment w:val="auto"/>
        <w:rPr>
          <w:rFonts w:ascii="Times New Roman" w:hAnsi="Times New Roman"/>
          <w:b/>
          <w:sz w:val="24"/>
          <w:szCs w:val="24"/>
        </w:rPr>
      </w:pPr>
      <w:r>
        <w:rPr>
          <w:rFonts w:ascii="Times New Roman" w:hAnsi="Times New Roman"/>
          <w:b/>
          <w:color w:val="000000"/>
          <w:sz w:val="24"/>
          <w:szCs w:val="24"/>
          <w:lang w:eastAsia="ar-SA"/>
        </w:rPr>
        <w:t>Rejestr Dzieci Zgłoszonych do Adopcji;</w:t>
      </w:r>
    </w:p>
    <w:p w:rsidR="003350E6" w:rsidRDefault="003350E6" w:rsidP="003350E6">
      <w:pPr>
        <w:pStyle w:val="Akapitzlist"/>
        <w:numPr>
          <w:ilvl w:val="0"/>
          <w:numId w:val="4"/>
        </w:numPr>
        <w:spacing w:line="360" w:lineRule="auto"/>
        <w:ind w:left="1788"/>
        <w:jc w:val="both"/>
        <w:textAlignment w:val="auto"/>
        <w:rPr>
          <w:rFonts w:ascii="Times New Roman" w:hAnsi="Times New Roman"/>
          <w:b/>
          <w:sz w:val="24"/>
          <w:szCs w:val="24"/>
        </w:rPr>
      </w:pPr>
      <w:r>
        <w:rPr>
          <w:rFonts w:ascii="Times New Roman" w:hAnsi="Times New Roman"/>
          <w:b/>
          <w:color w:val="000000"/>
          <w:sz w:val="24"/>
          <w:szCs w:val="24"/>
          <w:lang w:eastAsia="ar-SA"/>
        </w:rPr>
        <w:t>Rejestr Kandydatów na Rodziców Adopcyjnych;</w:t>
      </w:r>
    </w:p>
    <w:p w:rsidR="003350E6" w:rsidRDefault="003350E6" w:rsidP="003350E6">
      <w:pPr>
        <w:pStyle w:val="Akapitzlist"/>
        <w:numPr>
          <w:ilvl w:val="0"/>
          <w:numId w:val="4"/>
        </w:numPr>
        <w:spacing w:line="360" w:lineRule="auto"/>
        <w:ind w:left="1788"/>
        <w:jc w:val="both"/>
        <w:textAlignment w:val="auto"/>
        <w:rPr>
          <w:rFonts w:ascii="Times New Roman" w:hAnsi="Times New Roman"/>
          <w:b/>
          <w:sz w:val="24"/>
          <w:szCs w:val="24"/>
        </w:rPr>
      </w:pPr>
      <w:r>
        <w:rPr>
          <w:rFonts w:ascii="Times New Roman" w:hAnsi="Times New Roman"/>
          <w:b/>
          <w:color w:val="000000"/>
          <w:sz w:val="24"/>
          <w:szCs w:val="24"/>
          <w:lang w:eastAsia="ar-SA"/>
        </w:rPr>
        <w:t>Rejestr Świadectw ukończenia szkolenia kandydatów na rodziców adopcyjnych;</w:t>
      </w:r>
    </w:p>
    <w:p w:rsidR="003350E6" w:rsidRDefault="003350E6" w:rsidP="003350E6">
      <w:pPr>
        <w:pStyle w:val="Akapitzlist"/>
        <w:numPr>
          <w:ilvl w:val="0"/>
          <w:numId w:val="4"/>
        </w:numPr>
        <w:spacing w:line="360" w:lineRule="auto"/>
        <w:ind w:left="1788"/>
        <w:jc w:val="both"/>
        <w:textAlignment w:val="auto"/>
        <w:rPr>
          <w:rFonts w:ascii="Times New Roman" w:hAnsi="Times New Roman"/>
          <w:b/>
          <w:sz w:val="24"/>
          <w:szCs w:val="24"/>
        </w:rPr>
      </w:pPr>
      <w:r>
        <w:rPr>
          <w:rFonts w:ascii="Times New Roman" w:hAnsi="Times New Roman"/>
          <w:b/>
          <w:color w:val="000000"/>
          <w:sz w:val="24"/>
          <w:szCs w:val="24"/>
          <w:lang w:eastAsia="ar-SA"/>
        </w:rPr>
        <w:t>Rejestr Wsparcia i Pomocy psychologicznej, pedagogicznej i z zakresu prawa rodzinnego udzielonej przez ośrodek adopcyjny.</w:t>
      </w: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2.  Ośrodek adopcyjny przetwarza informacje dotyczące kandydatów na rodziców adopcyjnych oraz rodzin naturalnych, niezbędne do realizacji swoich ustawowych zadań:</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1) imię i nazwisko;</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2) obywatelstwo;</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lastRenderedPageBreak/>
        <w:t>3) data urodzenia;</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4) adres i miejsce zamieszkania;</w:t>
      </w:r>
    </w:p>
    <w:p w:rsidR="003350E6" w:rsidRDefault="003350E6" w:rsidP="003350E6">
      <w:pPr>
        <w:spacing w:line="360" w:lineRule="auto"/>
        <w:ind w:left="1416"/>
        <w:jc w:val="both"/>
        <w:textAlignment w:val="auto"/>
        <w:rPr>
          <w:rFonts w:ascii="Times New Roman" w:hAnsi="Times New Roman"/>
          <w:b/>
          <w:sz w:val="24"/>
          <w:szCs w:val="24"/>
        </w:rPr>
      </w:pPr>
      <w:r>
        <w:rPr>
          <w:rFonts w:ascii="Times New Roman" w:hAnsi="Times New Roman"/>
          <w:b/>
          <w:sz w:val="24"/>
          <w:szCs w:val="24"/>
        </w:rPr>
        <w:t>5) stan cywilny, w tym informację o pozostawaniu wcześniej w innym związku małżeńskim;</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6) wykształcenie;</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7) zawód;</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8) miejsce pracy;</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9) warunki mieszkaniowe;</w:t>
      </w:r>
    </w:p>
    <w:p w:rsidR="003350E6" w:rsidRDefault="003350E6" w:rsidP="003350E6">
      <w:pPr>
        <w:spacing w:line="360" w:lineRule="auto"/>
        <w:ind w:left="708" w:firstLine="708"/>
        <w:jc w:val="both"/>
        <w:textAlignment w:val="auto"/>
        <w:rPr>
          <w:rFonts w:ascii="Times New Roman" w:hAnsi="Times New Roman"/>
          <w:b/>
          <w:sz w:val="24"/>
          <w:szCs w:val="24"/>
        </w:rPr>
      </w:pPr>
      <w:r>
        <w:rPr>
          <w:rFonts w:ascii="Times New Roman" w:hAnsi="Times New Roman"/>
          <w:b/>
          <w:sz w:val="24"/>
          <w:szCs w:val="24"/>
        </w:rPr>
        <w:t>10)  źródła dochodu;</w:t>
      </w:r>
    </w:p>
    <w:p w:rsidR="003350E6" w:rsidRDefault="003350E6" w:rsidP="003350E6">
      <w:pPr>
        <w:spacing w:line="360" w:lineRule="auto"/>
        <w:ind w:left="1416"/>
        <w:jc w:val="both"/>
        <w:textAlignment w:val="auto"/>
        <w:rPr>
          <w:rFonts w:ascii="Times New Roman" w:hAnsi="Times New Roman"/>
          <w:b/>
          <w:sz w:val="24"/>
          <w:szCs w:val="24"/>
        </w:rPr>
      </w:pPr>
      <w:r>
        <w:rPr>
          <w:rFonts w:ascii="Times New Roman" w:hAnsi="Times New Roman"/>
          <w:b/>
          <w:sz w:val="24"/>
          <w:szCs w:val="24"/>
        </w:rPr>
        <w:t>11) dane o stanie zdrowia niezbędne do stwierdzenia, że osoba może sprawować właściwą opiekę nad dzieckiem, wynikające z zaświadczenia lekarskiego o stanie zdrowia wystawionego przez lekarza podstawowej opieki zdrowotnej lub lekarza specjalistę;</w:t>
      </w:r>
    </w:p>
    <w:p w:rsidR="003350E6" w:rsidRDefault="003350E6" w:rsidP="003350E6">
      <w:pPr>
        <w:spacing w:line="360" w:lineRule="auto"/>
        <w:ind w:left="1416"/>
        <w:jc w:val="both"/>
        <w:textAlignment w:val="auto"/>
        <w:rPr>
          <w:rFonts w:ascii="Times New Roman" w:hAnsi="Times New Roman"/>
          <w:b/>
          <w:sz w:val="24"/>
          <w:szCs w:val="24"/>
        </w:rPr>
      </w:pPr>
      <w:r>
        <w:rPr>
          <w:rFonts w:ascii="Times New Roman" w:hAnsi="Times New Roman"/>
          <w:b/>
          <w:sz w:val="24"/>
          <w:szCs w:val="24"/>
        </w:rPr>
        <w:t>12) informację o niekaralności z Krajowego Rejestru Karnego;</w:t>
      </w:r>
    </w:p>
    <w:p w:rsidR="003350E6" w:rsidRDefault="003350E6" w:rsidP="003350E6">
      <w:pPr>
        <w:spacing w:line="360" w:lineRule="auto"/>
        <w:ind w:left="1416"/>
        <w:jc w:val="both"/>
        <w:textAlignment w:val="auto"/>
        <w:rPr>
          <w:rFonts w:ascii="Times New Roman" w:hAnsi="Times New Roman"/>
          <w:b/>
          <w:sz w:val="24"/>
          <w:szCs w:val="24"/>
        </w:rPr>
      </w:pPr>
      <w:r>
        <w:rPr>
          <w:rFonts w:ascii="Times New Roman" w:hAnsi="Times New Roman"/>
          <w:b/>
          <w:sz w:val="24"/>
          <w:szCs w:val="24"/>
        </w:rPr>
        <w:t>13) informację o dzieciach pozostających pod władzą rodzicielską bądź na utrzymaniu;</w:t>
      </w:r>
    </w:p>
    <w:p w:rsidR="003350E6" w:rsidRDefault="003350E6" w:rsidP="003350E6">
      <w:pPr>
        <w:spacing w:line="360" w:lineRule="auto"/>
        <w:ind w:left="1416"/>
        <w:jc w:val="both"/>
        <w:textAlignment w:val="auto"/>
        <w:rPr>
          <w:rFonts w:ascii="Times New Roman" w:hAnsi="Times New Roman"/>
          <w:b/>
          <w:sz w:val="24"/>
          <w:szCs w:val="24"/>
        </w:rPr>
      </w:pPr>
      <w:r>
        <w:rPr>
          <w:rFonts w:ascii="Times New Roman" w:hAnsi="Times New Roman"/>
          <w:b/>
          <w:sz w:val="24"/>
          <w:szCs w:val="24"/>
        </w:rPr>
        <w:t>14) zdjęcie kandydatów na rodziców adopcyjnych.”</w:t>
      </w: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 xml:space="preserve">8. W art. 161 ust. 3 zdanie pierwsze ustawy, </w:t>
      </w:r>
      <w:r>
        <w:rPr>
          <w:rFonts w:ascii="Times New Roman" w:hAnsi="Times New Roman"/>
          <w:sz w:val="24"/>
          <w:szCs w:val="24"/>
        </w:rPr>
        <w:t xml:space="preserve">po słowach „dzieci zgłoszonych do przysposobienia”, </w:t>
      </w:r>
      <w:r>
        <w:rPr>
          <w:rFonts w:ascii="Times New Roman" w:hAnsi="Times New Roman"/>
          <w:b/>
          <w:sz w:val="24"/>
          <w:szCs w:val="24"/>
        </w:rPr>
        <w:t>dodaje się: przecinek</w:t>
      </w:r>
      <w:r w:rsidR="00427925">
        <w:rPr>
          <w:rFonts w:ascii="Times New Roman" w:hAnsi="Times New Roman"/>
          <w:b/>
          <w:sz w:val="24"/>
          <w:szCs w:val="24"/>
        </w:rPr>
        <w:t xml:space="preserve">, </w:t>
      </w:r>
      <w:r w:rsidR="00427925">
        <w:rPr>
          <w:rFonts w:ascii="Times New Roman" w:hAnsi="Times New Roman"/>
          <w:sz w:val="24"/>
          <w:szCs w:val="24"/>
        </w:rPr>
        <w:t>a po przecinku zdanie:</w:t>
      </w:r>
      <w:r>
        <w:rPr>
          <w:rFonts w:ascii="Times New Roman" w:hAnsi="Times New Roman"/>
          <w:sz w:val="24"/>
          <w:szCs w:val="24"/>
        </w:rPr>
        <w:t xml:space="preserve"> „</w:t>
      </w:r>
      <w:r>
        <w:rPr>
          <w:rFonts w:ascii="Times New Roman" w:hAnsi="Times New Roman"/>
          <w:b/>
          <w:sz w:val="24"/>
          <w:szCs w:val="24"/>
        </w:rPr>
        <w:t>niezbędne do realizacji swoich ustawowych zadań”.</w:t>
      </w:r>
    </w:p>
    <w:p w:rsidR="003350E6" w:rsidRDefault="003350E6" w:rsidP="003350E6">
      <w:pPr>
        <w:spacing w:line="360" w:lineRule="auto"/>
        <w:ind w:left="708"/>
        <w:jc w:val="both"/>
        <w:textAlignment w:val="auto"/>
        <w:rPr>
          <w:rFonts w:ascii="Times New Roman" w:hAnsi="Times New Roman"/>
          <w:b/>
          <w:sz w:val="24"/>
          <w:szCs w:val="24"/>
        </w:rPr>
      </w:pP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 xml:space="preserve">9. Art. 161 ust. 3 pkt 10 ustawy </w:t>
      </w:r>
      <w:r>
        <w:rPr>
          <w:rFonts w:ascii="Times New Roman" w:hAnsi="Times New Roman"/>
          <w:sz w:val="24"/>
          <w:szCs w:val="24"/>
        </w:rPr>
        <w:t>otrzymuje brzmienie:</w:t>
      </w: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„10) data i miejsce urodzenia rodziców dziecka oraz nazwisko panieńskie matki;”.</w:t>
      </w:r>
    </w:p>
    <w:p w:rsidR="003350E6" w:rsidRDefault="003350E6" w:rsidP="003350E6">
      <w:pPr>
        <w:spacing w:line="360" w:lineRule="auto"/>
        <w:ind w:left="708"/>
        <w:jc w:val="both"/>
        <w:textAlignment w:val="auto"/>
        <w:rPr>
          <w:rFonts w:ascii="Times New Roman" w:hAnsi="Times New Roman"/>
          <w:b/>
          <w:sz w:val="24"/>
          <w:szCs w:val="24"/>
        </w:rPr>
      </w:pPr>
    </w:p>
    <w:p w:rsidR="003350E6" w:rsidRDefault="003350E6" w:rsidP="003350E6">
      <w:pPr>
        <w:spacing w:line="360" w:lineRule="auto"/>
        <w:ind w:left="708"/>
        <w:jc w:val="both"/>
        <w:textAlignment w:val="auto"/>
        <w:rPr>
          <w:rFonts w:ascii="Times New Roman" w:hAnsi="Times New Roman"/>
          <w:sz w:val="24"/>
          <w:szCs w:val="24"/>
        </w:rPr>
      </w:pPr>
      <w:r>
        <w:rPr>
          <w:rFonts w:ascii="Times New Roman" w:hAnsi="Times New Roman"/>
          <w:b/>
          <w:sz w:val="24"/>
          <w:szCs w:val="24"/>
        </w:rPr>
        <w:lastRenderedPageBreak/>
        <w:t>10. W art. 161 ust. 3 ustawy po pkt 13</w:t>
      </w:r>
      <w:r>
        <w:rPr>
          <w:rFonts w:ascii="Times New Roman" w:hAnsi="Times New Roman"/>
          <w:sz w:val="24"/>
          <w:szCs w:val="24"/>
        </w:rPr>
        <w:t xml:space="preserve"> dodaje się </w:t>
      </w:r>
      <w:r>
        <w:rPr>
          <w:rFonts w:ascii="Times New Roman" w:hAnsi="Times New Roman"/>
          <w:b/>
          <w:sz w:val="24"/>
          <w:szCs w:val="24"/>
        </w:rPr>
        <w:t>pkt 14</w:t>
      </w:r>
      <w:r>
        <w:rPr>
          <w:rFonts w:ascii="Times New Roman" w:hAnsi="Times New Roman"/>
          <w:sz w:val="24"/>
          <w:szCs w:val="24"/>
        </w:rPr>
        <w:t xml:space="preserve"> w brzmieniu:</w:t>
      </w: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„14)  zdjęcie dziecka.”.</w:t>
      </w:r>
    </w:p>
    <w:p w:rsidR="003350E6" w:rsidRDefault="003350E6" w:rsidP="003350E6">
      <w:pPr>
        <w:spacing w:line="360" w:lineRule="auto"/>
        <w:ind w:left="708"/>
        <w:jc w:val="both"/>
        <w:rPr>
          <w:rFonts w:ascii="Times New Roman" w:hAnsi="Times New Roman"/>
          <w:b/>
          <w:sz w:val="24"/>
          <w:szCs w:val="24"/>
        </w:rPr>
      </w:pPr>
    </w:p>
    <w:p w:rsidR="003350E6"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11.  W art. 161 ust. 6 ustawy:</w:t>
      </w:r>
    </w:p>
    <w:p w:rsidR="003350E6" w:rsidRDefault="003350E6" w:rsidP="003350E6">
      <w:pPr>
        <w:pStyle w:val="Akapitzlist"/>
        <w:numPr>
          <w:ilvl w:val="0"/>
          <w:numId w:val="5"/>
        </w:numPr>
        <w:spacing w:line="360" w:lineRule="auto"/>
        <w:ind w:left="1488"/>
        <w:jc w:val="both"/>
        <w:rPr>
          <w:rFonts w:ascii="Times New Roman" w:hAnsi="Times New Roman"/>
          <w:sz w:val="24"/>
          <w:szCs w:val="24"/>
        </w:rPr>
      </w:pPr>
      <w:r>
        <w:rPr>
          <w:rFonts w:ascii="Times New Roman" w:hAnsi="Times New Roman"/>
          <w:b/>
          <w:sz w:val="24"/>
          <w:szCs w:val="24"/>
        </w:rPr>
        <w:t>w pkt 3 ustawy</w:t>
      </w:r>
      <w:r>
        <w:rPr>
          <w:rFonts w:ascii="Times New Roman" w:hAnsi="Times New Roman"/>
          <w:sz w:val="24"/>
          <w:szCs w:val="24"/>
        </w:rPr>
        <w:t xml:space="preserve"> </w:t>
      </w:r>
      <w:r>
        <w:rPr>
          <w:rFonts w:ascii="Times New Roman" w:hAnsi="Times New Roman"/>
          <w:i/>
          <w:sz w:val="24"/>
          <w:szCs w:val="24"/>
        </w:rPr>
        <w:t>in fine</w:t>
      </w:r>
      <w:r>
        <w:rPr>
          <w:rFonts w:ascii="Times New Roman" w:hAnsi="Times New Roman"/>
          <w:b/>
          <w:sz w:val="24"/>
          <w:szCs w:val="24"/>
        </w:rPr>
        <w:t xml:space="preserve"> dodać średnik</w:t>
      </w:r>
    </w:p>
    <w:p w:rsidR="003350E6" w:rsidRDefault="003350E6" w:rsidP="003350E6">
      <w:pPr>
        <w:pStyle w:val="Akapitzlist"/>
        <w:numPr>
          <w:ilvl w:val="0"/>
          <w:numId w:val="5"/>
        </w:numPr>
        <w:spacing w:line="360" w:lineRule="auto"/>
        <w:ind w:left="1488"/>
        <w:jc w:val="both"/>
        <w:rPr>
          <w:rFonts w:ascii="Times New Roman" w:hAnsi="Times New Roman"/>
          <w:sz w:val="24"/>
          <w:szCs w:val="24"/>
        </w:rPr>
      </w:pPr>
      <w:r>
        <w:rPr>
          <w:rFonts w:ascii="Times New Roman" w:hAnsi="Times New Roman"/>
          <w:b/>
          <w:sz w:val="24"/>
          <w:szCs w:val="24"/>
        </w:rPr>
        <w:t>po pkt 3 dodać pkt 4</w:t>
      </w:r>
      <w:r>
        <w:rPr>
          <w:rFonts w:ascii="Times New Roman" w:hAnsi="Times New Roman"/>
          <w:sz w:val="24"/>
          <w:szCs w:val="24"/>
        </w:rPr>
        <w:t xml:space="preserve"> w brzmieniu:</w:t>
      </w:r>
    </w:p>
    <w:p w:rsidR="003350E6" w:rsidRPr="000859C0" w:rsidRDefault="003350E6" w:rsidP="003350E6">
      <w:pPr>
        <w:spacing w:line="360" w:lineRule="auto"/>
        <w:ind w:left="708"/>
        <w:jc w:val="both"/>
        <w:rPr>
          <w:rFonts w:ascii="Times New Roman" w:hAnsi="Times New Roman"/>
          <w:b/>
          <w:sz w:val="24"/>
          <w:szCs w:val="24"/>
        </w:rPr>
      </w:pPr>
      <w:r>
        <w:rPr>
          <w:rFonts w:ascii="Times New Roman" w:hAnsi="Times New Roman"/>
          <w:b/>
          <w:sz w:val="24"/>
          <w:szCs w:val="24"/>
        </w:rPr>
        <w:t>„4) zdjęcie dziecka”</w:t>
      </w:r>
    </w:p>
    <w:p w:rsidR="003350E6" w:rsidRDefault="003350E6" w:rsidP="003350E6">
      <w:pPr>
        <w:spacing w:line="360" w:lineRule="auto"/>
        <w:textAlignment w:val="auto"/>
        <w:rPr>
          <w:rFonts w:ascii="Times New Roman" w:hAnsi="Times New Roman"/>
          <w:sz w:val="24"/>
          <w:szCs w:val="24"/>
        </w:rPr>
      </w:pPr>
    </w:p>
    <w:p w:rsidR="003350E6" w:rsidRDefault="003350E6" w:rsidP="003350E6">
      <w:pPr>
        <w:spacing w:line="360" w:lineRule="auto"/>
        <w:ind w:left="708"/>
        <w:jc w:val="center"/>
        <w:textAlignment w:val="auto"/>
        <w:rPr>
          <w:rFonts w:ascii="Times New Roman" w:hAnsi="Times New Roman"/>
          <w:sz w:val="24"/>
          <w:szCs w:val="24"/>
        </w:rPr>
      </w:pPr>
      <w:r>
        <w:rPr>
          <w:rFonts w:ascii="Times New Roman" w:hAnsi="Times New Roman"/>
          <w:sz w:val="24"/>
          <w:szCs w:val="24"/>
        </w:rPr>
        <w:t>Uzasadnienie</w:t>
      </w:r>
    </w:p>
    <w:p w:rsidR="003350E6" w:rsidRDefault="003350E6" w:rsidP="003350E6">
      <w:pPr>
        <w:spacing w:line="360" w:lineRule="auto"/>
        <w:ind w:left="708"/>
        <w:jc w:val="both"/>
        <w:textAlignment w:val="auto"/>
        <w:rPr>
          <w:rFonts w:ascii="Times New Roman" w:hAnsi="Times New Roman"/>
          <w:sz w:val="24"/>
          <w:szCs w:val="24"/>
        </w:rPr>
      </w:pPr>
      <w:r>
        <w:rPr>
          <w:rFonts w:ascii="Times New Roman" w:hAnsi="Times New Roman"/>
          <w:sz w:val="24"/>
          <w:szCs w:val="24"/>
        </w:rPr>
        <w:tab/>
        <w:t>Proj. art. 161 ust. 1 ustawy doprecyzowuje i ujednolica dokumentację prowadzoną przez ośrodek adopcyjny:</w:t>
      </w:r>
    </w:p>
    <w:p w:rsidR="003350E6" w:rsidRDefault="003350E6" w:rsidP="003350E6">
      <w:pPr>
        <w:pStyle w:val="Akapitzlist"/>
        <w:numPr>
          <w:ilvl w:val="0"/>
          <w:numId w:val="3"/>
        </w:numPr>
        <w:spacing w:line="360" w:lineRule="auto"/>
        <w:ind w:left="1788"/>
        <w:jc w:val="both"/>
        <w:textAlignment w:val="auto"/>
        <w:rPr>
          <w:rFonts w:ascii="Times New Roman" w:hAnsi="Times New Roman"/>
          <w:sz w:val="24"/>
          <w:szCs w:val="24"/>
        </w:rPr>
      </w:pPr>
      <w:r>
        <w:rPr>
          <w:rFonts w:ascii="Times New Roman" w:hAnsi="Times New Roman"/>
          <w:color w:val="000000"/>
          <w:sz w:val="24"/>
          <w:szCs w:val="24"/>
          <w:lang w:eastAsia="ar-SA"/>
        </w:rPr>
        <w:t>Rejestr Dzieci Zgłoszonych do Adopcji;</w:t>
      </w:r>
    </w:p>
    <w:p w:rsidR="003350E6" w:rsidRDefault="003350E6" w:rsidP="003350E6">
      <w:pPr>
        <w:pStyle w:val="Akapitzlist"/>
        <w:numPr>
          <w:ilvl w:val="0"/>
          <w:numId w:val="3"/>
        </w:numPr>
        <w:spacing w:line="360" w:lineRule="auto"/>
        <w:ind w:left="1788"/>
        <w:jc w:val="both"/>
        <w:textAlignment w:val="auto"/>
        <w:rPr>
          <w:rFonts w:ascii="Times New Roman" w:hAnsi="Times New Roman"/>
          <w:sz w:val="24"/>
          <w:szCs w:val="24"/>
        </w:rPr>
      </w:pPr>
      <w:r>
        <w:rPr>
          <w:rFonts w:ascii="Times New Roman" w:hAnsi="Times New Roman"/>
          <w:color w:val="000000"/>
          <w:sz w:val="24"/>
          <w:szCs w:val="24"/>
          <w:lang w:eastAsia="ar-SA"/>
        </w:rPr>
        <w:t>Rejestr Kandydatów na Rodziców Adopcyjnych;</w:t>
      </w:r>
    </w:p>
    <w:p w:rsidR="003350E6" w:rsidRDefault="003350E6" w:rsidP="003350E6">
      <w:pPr>
        <w:pStyle w:val="Akapitzlist"/>
        <w:numPr>
          <w:ilvl w:val="0"/>
          <w:numId w:val="3"/>
        </w:numPr>
        <w:spacing w:line="360" w:lineRule="auto"/>
        <w:ind w:left="1788"/>
        <w:jc w:val="both"/>
        <w:textAlignment w:val="auto"/>
        <w:rPr>
          <w:rFonts w:ascii="Times New Roman" w:hAnsi="Times New Roman"/>
          <w:sz w:val="24"/>
          <w:szCs w:val="24"/>
        </w:rPr>
      </w:pPr>
      <w:r>
        <w:rPr>
          <w:rFonts w:ascii="Times New Roman" w:hAnsi="Times New Roman"/>
          <w:color w:val="000000"/>
          <w:sz w:val="24"/>
          <w:szCs w:val="24"/>
          <w:lang w:eastAsia="ar-SA"/>
        </w:rPr>
        <w:t>Rejestr Świadectw ukończenia szkolenia kandydatów na rodziców adopcyjnych;</w:t>
      </w:r>
    </w:p>
    <w:p w:rsidR="003350E6" w:rsidRDefault="003350E6" w:rsidP="003350E6">
      <w:pPr>
        <w:pStyle w:val="Akapitzlist"/>
        <w:numPr>
          <w:ilvl w:val="0"/>
          <w:numId w:val="3"/>
        </w:numPr>
        <w:spacing w:line="360" w:lineRule="auto"/>
        <w:ind w:left="1788"/>
        <w:jc w:val="both"/>
        <w:textAlignment w:val="auto"/>
        <w:rPr>
          <w:rFonts w:ascii="Times New Roman" w:hAnsi="Times New Roman"/>
          <w:sz w:val="24"/>
          <w:szCs w:val="24"/>
        </w:rPr>
      </w:pPr>
      <w:r>
        <w:rPr>
          <w:rFonts w:ascii="Times New Roman" w:hAnsi="Times New Roman"/>
          <w:color w:val="000000"/>
          <w:sz w:val="24"/>
          <w:szCs w:val="24"/>
          <w:lang w:eastAsia="ar-SA"/>
        </w:rPr>
        <w:t>Rejestr Wsparcia i Pomocy psychologicznej, pedagogicznej i z zakresu prawa rodzinnego udzielonej przez ośrodek adopcyjny.</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Wskazane w pkt a-d rejestry są dokumentami obligatoryjnie prowadzonymi przez ośrodek adopcyjny. Przepis zawiera katalog otwarty dokumentów, co umożliwi prowadzenie przez ośrodek adopcyjny także innych wewnętrznych rejestrów w przedmiocie procedury adopcyjnej.</w:t>
      </w:r>
    </w:p>
    <w:p w:rsidR="003350E6" w:rsidRDefault="003350E6" w:rsidP="003350E6">
      <w:pPr>
        <w:spacing w:line="360" w:lineRule="auto"/>
        <w:ind w:left="708"/>
        <w:jc w:val="both"/>
        <w:textAlignment w:val="auto"/>
        <w:rPr>
          <w:rFonts w:ascii="Times New Roman" w:hAnsi="Times New Roman"/>
          <w:sz w:val="24"/>
          <w:szCs w:val="24"/>
        </w:rPr>
      </w:pPr>
      <w:r>
        <w:rPr>
          <w:rFonts w:ascii="Times New Roman" w:hAnsi="Times New Roman"/>
          <w:sz w:val="24"/>
          <w:szCs w:val="24"/>
        </w:rPr>
        <w:tab/>
        <w:t xml:space="preserve">Wprowadzenie 4 obligatoryjnych rejestrów, które swoim zakresem obejmują wszystkie aspekty procedury adopcyjnej, jest celowym zamysłem projektodawcy. Rejestry te stanowić będą bowiem </w:t>
      </w:r>
      <w:r w:rsidRPr="008766A9">
        <w:rPr>
          <w:rFonts w:ascii="Times New Roman" w:hAnsi="Times New Roman"/>
          <w:sz w:val="24"/>
          <w:szCs w:val="24"/>
        </w:rPr>
        <w:t>urządzenia</w:t>
      </w:r>
      <w:r>
        <w:rPr>
          <w:rFonts w:ascii="Times New Roman" w:hAnsi="Times New Roman"/>
          <w:sz w:val="24"/>
          <w:szCs w:val="24"/>
        </w:rPr>
        <w:t xml:space="preserve"> ewidencyjne porządkujące dokumentację prowadzoną przez każdy ośrodek adopcyjny, co powinno </w:t>
      </w:r>
      <w:r w:rsidRPr="008766A9">
        <w:rPr>
          <w:rFonts w:ascii="Times New Roman" w:hAnsi="Times New Roman"/>
          <w:color w:val="auto"/>
          <w:sz w:val="24"/>
          <w:szCs w:val="24"/>
        </w:rPr>
        <w:t>doprowadzić do skuteczniejsz</w:t>
      </w:r>
      <w:r>
        <w:rPr>
          <w:rFonts w:ascii="Times New Roman" w:hAnsi="Times New Roman"/>
          <w:color w:val="auto"/>
          <w:sz w:val="24"/>
          <w:szCs w:val="24"/>
        </w:rPr>
        <w:t>e</w:t>
      </w:r>
      <w:r w:rsidRPr="008766A9">
        <w:rPr>
          <w:rFonts w:ascii="Times New Roman" w:hAnsi="Times New Roman"/>
          <w:color w:val="auto"/>
          <w:sz w:val="24"/>
          <w:szCs w:val="24"/>
        </w:rPr>
        <w:t>go nadzoru</w:t>
      </w:r>
      <w:r>
        <w:rPr>
          <w:rFonts w:ascii="Times New Roman" w:hAnsi="Times New Roman"/>
          <w:sz w:val="24"/>
          <w:szCs w:val="24"/>
        </w:rPr>
        <w:t xml:space="preserve"> wojewody, właściwej k</w:t>
      </w:r>
      <w:r w:rsidR="00BD78F2">
        <w:rPr>
          <w:rFonts w:ascii="Times New Roman" w:hAnsi="Times New Roman"/>
          <w:sz w:val="24"/>
          <w:szCs w:val="24"/>
        </w:rPr>
        <w:t xml:space="preserve">ontroli zarządu województwa </w:t>
      </w:r>
      <w:r w:rsidR="00BD78F2">
        <w:rPr>
          <w:rFonts w:ascii="Times New Roman" w:hAnsi="Times New Roman"/>
          <w:sz w:val="24"/>
          <w:szCs w:val="24"/>
        </w:rPr>
        <w:lastRenderedPageBreak/>
        <w:t>nad </w:t>
      </w:r>
      <w:r>
        <w:rPr>
          <w:rFonts w:ascii="Times New Roman" w:hAnsi="Times New Roman"/>
          <w:sz w:val="24"/>
          <w:szCs w:val="24"/>
        </w:rPr>
        <w:t>ośrodkami adopcyjnymi oraz monitorowania przez marszałka procedur adopcyjnych w ośrodkach adopcyjnych na terenie województwa.</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Rejestr Dzieci Zgłoszonych do Adopcji będzie zawierać następujące informacje: imię i nazwisko dziecka, data i miejsce jego urodzenia, instytucję zgłaszającą dziecko do adopcji i datę zgłoszenia, miejsce pobytu dziecka, określenie sytuacji prawnej dziecka, kwalifikację dziecka do adopcji, informacje dotyczące postępowania sądowego w przedmiocie adopcji, imię i nazwisko rodziny adopcyjnej oraz określenie rodzaju adopcji.</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 xml:space="preserve">Rejestr Kandydatów na Rodziców Adopcyjnych obejmować będzie: imię i nazwisko kandydatów na rodziców adopcyjnych, datę zgłoszenia </w:t>
      </w:r>
      <w:r w:rsidRPr="008766A9">
        <w:rPr>
          <w:rFonts w:ascii="Times New Roman" w:hAnsi="Times New Roman"/>
          <w:color w:val="auto"/>
          <w:sz w:val="24"/>
          <w:szCs w:val="24"/>
        </w:rPr>
        <w:t>się</w:t>
      </w:r>
      <w:r>
        <w:rPr>
          <w:rFonts w:ascii="Times New Roman" w:hAnsi="Times New Roman"/>
          <w:sz w:val="24"/>
          <w:szCs w:val="24"/>
        </w:rPr>
        <w:t xml:space="preserve"> przez nich do ośrodka adopcyjnego, adres zamieszkania i obywatelstwo kandydatów na rodziców adopcyjnych, ich stan cywilny, informację dotyczącą szkolenia kandydatów na rodziców adopcyjnych, kwalifikację kandydat</w:t>
      </w:r>
      <w:r w:rsidR="00BD78F2">
        <w:rPr>
          <w:rFonts w:ascii="Times New Roman" w:hAnsi="Times New Roman"/>
          <w:sz w:val="24"/>
          <w:szCs w:val="24"/>
        </w:rPr>
        <w:t>ów na rodziców adopcyjnych oraz </w:t>
      </w:r>
      <w:r>
        <w:rPr>
          <w:rFonts w:ascii="Times New Roman" w:hAnsi="Times New Roman"/>
          <w:sz w:val="24"/>
          <w:szCs w:val="24"/>
        </w:rPr>
        <w:t>imię i nazwisko dziecka adoptowanego.</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Rejestr Świadectw ukończenia szkolenia kandydatów na rodziców adopcyjnych zawierać będzie: imię i nazwisko kandydatów na rodziców adopcyjnych, adres ich zamieszkania, termin szkolenia, numer i datę wystawienia świadectwa.</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Rejestr Wsparcia i Pomocy psychologicznej, pedagogicznej i z zakresu prawa rodzinnego, o których mowa w art. 160 ustawy, dotyczy pomocy udzielonej rodzinom adopcyjnym (dziecku adoptowanemu i rodzicom adopcyjnym) oraz rodzinom naturalnym, w zakresie sytuacji opisanej w art. 156 ust. 1 pkt 12 ustawy (kobietom w ciąży oraz pacjentkom oddziałów ginekologiczno-położniczych, które sygnalizują zamiar pozostawienia dziecka bezpośrednio po urodzeniu, a także rodzinom naturalnym, które zgłoszą zamiar zrzeczenia się władzy rodzicielskiej). Rejestr obejmować będzie: dane osobowe rodziny, data zgłoszenia rodziny do ośrodka adopcyjnego, informacje o formie udzielonej pomocy lub wsparcia oraz określenie sposobu zakończenia sprawy.</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 xml:space="preserve">Wprowadzenie rodziny naturalnej jako beneficjenta udzielanych przez ośrodek adopcyjny pomocy i wsparcia wymaga zmiany przepisu art. 161 ust. 2 </w:t>
      </w:r>
      <w:proofErr w:type="spellStart"/>
      <w:r>
        <w:rPr>
          <w:rFonts w:ascii="Times New Roman" w:hAnsi="Times New Roman"/>
          <w:sz w:val="24"/>
          <w:szCs w:val="24"/>
        </w:rPr>
        <w:t>zd</w:t>
      </w:r>
      <w:proofErr w:type="spellEnd"/>
      <w:r>
        <w:rPr>
          <w:rFonts w:ascii="Times New Roman" w:hAnsi="Times New Roman"/>
          <w:sz w:val="24"/>
          <w:szCs w:val="24"/>
        </w:rPr>
        <w:t xml:space="preserve">. pierwsze ustawy, gdyż nadaje ośrodkom adopcyjnym uprawnienie do przetwarzania danych osobowych nie tylko w odniesieniu do kandydatów na rodziców adopcyjnych, </w:t>
      </w:r>
      <w:r>
        <w:rPr>
          <w:rFonts w:ascii="Times New Roman" w:hAnsi="Times New Roman"/>
          <w:sz w:val="24"/>
          <w:szCs w:val="24"/>
        </w:rPr>
        <w:lastRenderedPageBreak/>
        <w:t>ale także rodziny naturalnej dziecka. Obecna regulacja art. 161 ust. 1 pkt 1d ustawy, wprawdzie nakłada na ośrodki adopcyjne obowiązek dokumentowania udzielonej rodzinie naturalnej pomocy, jednak w art. 161 ust. 2 ustawy nie daje uprawnienia do przetwarzania danych osobowych rodziny naturalnej dziecka, co stoi w sprzeczności z ustawą o ochronie danych osobowych.</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Do katalogu danych osobowych ujętego w ust. 2, projekt dodaje datę urodzenia, informację o pozostawaniu wcześniej w innym związku małżeńskim</w:t>
      </w:r>
      <w:r w:rsidR="00BD78F2">
        <w:rPr>
          <w:rFonts w:ascii="Times New Roman" w:hAnsi="Times New Roman"/>
          <w:sz w:val="24"/>
          <w:szCs w:val="24"/>
        </w:rPr>
        <w:t xml:space="preserve"> oraz </w:t>
      </w:r>
      <w:r>
        <w:rPr>
          <w:rFonts w:ascii="Times New Roman" w:hAnsi="Times New Roman"/>
          <w:sz w:val="24"/>
          <w:szCs w:val="24"/>
        </w:rPr>
        <w:t xml:space="preserve">informację o dzieciach pozostających pod władzą rodzicielską lub na utrzymaniu kandydatów na rodziców adopcyjnych (rodzin </w:t>
      </w:r>
      <w:r w:rsidR="00BD78F2">
        <w:rPr>
          <w:rFonts w:ascii="Times New Roman" w:hAnsi="Times New Roman"/>
          <w:sz w:val="24"/>
          <w:szCs w:val="24"/>
        </w:rPr>
        <w:t>naturalnych). Wprowadzenie tych </w:t>
      </w:r>
      <w:r>
        <w:rPr>
          <w:rFonts w:ascii="Times New Roman" w:hAnsi="Times New Roman"/>
          <w:sz w:val="24"/>
          <w:szCs w:val="24"/>
        </w:rPr>
        <w:t>dodatkowych informacji o kandydatach na rodziców adopcyjnych pomoże lepiej zdiagnozować kandydatów na rodziców adopcyjnych oraz dokonać właściwego doboru rodziny do dziecka.</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W procedurze adopcyjnej kandydaci na rodziców adopcyjnych składają odpis zupełny aktu małżeństwa, a w przypadku osób samotnych – odpis zupełny aktu urodzenia. Dane zawarte w tych dokumentach są danymi szczególnie wrażliwymi i do ich przetwarzania konieczne jest upoważnienie ustawowe ośrodków adopcyjnych. Dane te obecnie znajdują się więc w posiadaniu ośrodków adopcyjnych, brak natomiast upoważnienia ustawowego do działania ośrodków w tym zakresie.</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W odniesieniu do proj. art. 161 ust. 3 pkt 10 ustawy, projektodawca uważa za zasadne uzupełnienie danych osobowych rodziców naturalnych dziecka, poprzez wskazanie nazwiska panieńskiego matki. W praktyce zdarzają się sytuacje, w których do ośrodków adopcyjnych zgłaszane są dzieci do adopcji będące przyrodnim rodzeństwem, noszące nazwisko ojca biologicznego. Brak informacji o nazwisku panieńskim matki może powodować brak połączenia z rodzeństwem w przypadku adopcji, a w przyszłości możliwość zawierania związków kazirodczych i utrudnienie w nawiązaniu kontaktów z rodzeństwem już w wieku dorosłym.</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 xml:space="preserve">Proj. art. 161 ust. 2 pkt 14 i ust. 3 pkt 14 wprowadzają do katalogu danych osobowych kandydatów na rodziców adopcyjnych oraz katalogu danych osobowych dziecka ich zdjęcie. Ustawowa regulacja tej kwestii jest zgodna z prawną ochroną wizerunku tych osób. Celem umieszczenia zdjęć w dokumentacji ośrodka adopcyjnego jest odpowiedni dobór kandydatów na rodziców adopcyjnych do dziecka pod względem podobieństwa wizerunku. Dodatkowo, pozwoli to na ochronę dziecka </w:t>
      </w:r>
      <w:r>
        <w:rPr>
          <w:rFonts w:ascii="Times New Roman" w:hAnsi="Times New Roman"/>
          <w:sz w:val="24"/>
          <w:szCs w:val="24"/>
        </w:rPr>
        <w:lastRenderedPageBreak/>
        <w:t>przed ewentualną rezygnacją kandydatów na rodziców adopcyjnych po pierwszym ich kontakcie z dzieckiem, bowiem kandydaci na rodziców adopcyjnych, po zapoznaniu się z dokumentacją kwalifikacyjną dziecka, o której mowa w proj. art. 164 ust. 6 ustawy, będą mogli w sposób w pełni świadomy podjąć decyzję o pierwszym kontakcie z dzieckiem.</w:t>
      </w:r>
    </w:p>
    <w:p w:rsidR="003350E6" w:rsidRDefault="003350E6" w:rsidP="003350E6">
      <w:pPr>
        <w:spacing w:line="360" w:lineRule="auto"/>
        <w:ind w:left="708" w:firstLine="708"/>
        <w:jc w:val="both"/>
        <w:textAlignment w:val="auto"/>
        <w:rPr>
          <w:rFonts w:ascii="Times New Roman" w:hAnsi="Times New Roman"/>
          <w:sz w:val="24"/>
          <w:szCs w:val="24"/>
        </w:rPr>
      </w:pPr>
      <w:r>
        <w:rPr>
          <w:rFonts w:ascii="Times New Roman" w:hAnsi="Times New Roman"/>
          <w:sz w:val="24"/>
          <w:szCs w:val="24"/>
        </w:rPr>
        <w:t>Projekt doprecyzowuje zakres przetwarzania danych szczególnie wrażliwych przez ośrodki adopcyjne do danych osobowych niezbędnych do realizacji ustawowych zadań ośrodków.</w:t>
      </w:r>
    </w:p>
    <w:p w:rsidR="003350E6" w:rsidRDefault="003350E6" w:rsidP="003350E6">
      <w:pPr>
        <w:spacing w:line="360" w:lineRule="auto"/>
        <w:ind w:left="708"/>
        <w:jc w:val="both"/>
        <w:textAlignment w:val="auto"/>
        <w:rPr>
          <w:rFonts w:ascii="Times New Roman" w:hAnsi="Times New Roman"/>
          <w:sz w:val="24"/>
          <w:szCs w:val="24"/>
        </w:rPr>
      </w:pPr>
    </w:p>
    <w:p w:rsidR="003350E6" w:rsidRPr="00CF5284" w:rsidRDefault="003350E6" w:rsidP="003350E6">
      <w:pPr>
        <w:pStyle w:val="Akapitzlist"/>
        <w:numPr>
          <w:ilvl w:val="0"/>
          <w:numId w:val="1"/>
        </w:numPr>
        <w:spacing w:line="360" w:lineRule="auto"/>
        <w:jc w:val="both"/>
        <w:rPr>
          <w:rFonts w:ascii="Times New Roman" w:hAnsi="Times New Roman"/>
          <w:b/>
          <w:sz w:val="24"/>
          <w:szCs w:val="24"/>
        </w:rPr>
      </w:pPr>
      <w:r w:rsidRPr="00CF5284">
        <w:rPr>
          <w:rFonts w:ascii="Times New Roman" w:hAnsi="Times New Roman"/>
          <w:b/>
          <w:sz w:val="24"/>
          <w:szCs w:val="24"/>
        </w:rPr>
        <w:t>W art. 164:</w:t>
      </w:r>
    </w:p>
    <w:p w:rsidR="003350E6" w:rsidRPr="00CF5284" w:rsidRDefault="003350E6" w:rsidP="003350E6">
      <w:pPr>
        <w:pStyle w:val="Akapitzlist"/>
        <w:spacing w:line="360" w:lineRule="auto"/>
        <w:jc w:val="both"/>
        <w:rPr>
          <w:rFonts w:ascii="Times New Roman" w:hAnsi="Times New Roman"/>
          <w:sz w:val="24"/>
          <w:szCs w:val="24"/>
        </w:rPr>
      </w:pPr>
      <w:r>
        <w:rPr>
          <w:rFonts w:ascii="Times New Roman" w:hAnsi="Times New Roman"/>
          <w:b/>
          <w:sz w:val="24"/>
          <w:szCs w:val="24"/>
        </w:rPr>
        <w:t>a)</w:t>
      </w:r>
      <w:r w:rsidRPr="00CF5284">
        <w:rPr>
          <w:rFonts w:ascii="Times New Roman" w:hAnsi="Times New Roman"/>
          <w:b/>
          <w:sz w:val="24"/>
          <w:szCs w:val="24"/>
        </w:rPr>
        <w:t xml:space="preserve"> ust. 15 ustawy </w:t>
      </w:r>
      <w:r w:rsidRPr="00CF5284">
        <w:rPr>
          <w:rFonts w:ascii="Times New Roman" w:hAnsi="Times New Roman"/>
          <w:sz w:val="24"/>
          <w:szCs w:val="24"/>
        </w:rPr>
        <w:t>otrzymuje brzmienie:</w:t>
      </w:r>
    </w:p>
    <w:p w:rsidR="003350E6" w:rsidRDefault="003350E6" w:rsidP="003350E6">
      <w:pPr>
        <w:spacing w:line="360" w:lineRule="auto"/>
        <w:ind w:left="708"/>
        <w:jc w:val="both"/>
        <w:rPr>
          <w:rFonts w:ascii="Times New Roman" w:hAnsi="Times New Roman"/>
          <w:b/>
          <w:sz w:val="24"/>
          <w:szCs w:val="24"/>
        </w:rPr>
      </w:pPr>
      <w:r w:rsidRPr="001E23F4">
        <w:rPr>
          <w:rStyle w:val="alb"/>
          <w:rFonts w:ascii="Times New Roman" w:hAnsi="Times New Roman"/>
          <w:b/>
          <w:sz w:val="24"/>
          <w:szCs w:val="24"/>
        </w:rPr>
        <w:t>„15</w:t>
      </w:r>
      <w:r>
        <w:rPr>
          <w:rStyle w:val="alb"/>
          <w:rFonts w:ascii="Times New Roman" w:hAnsi="Times New Roman"/>
          <w:b/>
          <w:sz w:val="24"/>
          <w:szCs w:val="24"/>
        </w:rPr>
        <w:t xml:space="preserve">. </w:t>
      </w:r>
      <w:r>
        <w:rPr>
          <w:rFonts w:ascii="Times New Roman" w:hAnsi="Times New Roman"/>
          <w:b/>
          <w:sz w:val="24"/>
          <w:szCs w:val="24"/>
        </w:rPr>
        <w:t>W przypadku powzięcia przez ośrodek adopcyjny odpowiedzialny za kwalifikację dziecka do przysposobienia krajowego informacji o zmianie sytuacji dziecka, ośrodek ten informuje ośrodek adopcyjny prowadzący wojewódzki bank danych i ośrodek adopcyjny prowadzący centralny bank danych o zmianie sytuacji dziecka. W przypadku, gdy zmiana sytuacji dziecka ma wpływ na kwalifikację dziecka do przysposobienia międzynarodowego, ośrodek adopcyjny prowadzący centralny bank danych dokonuje ponownej kwalifikacji dziecka do przysposobienia międzynarodowego, o czym informuje ośrodek adopcyjny odpowiedzialny za kwalifikację dziecka.”;</w:t>
      </w:r>
    </w:p>
    <w:p w:rsidR="003350E6" w:rsidRPr="00DE268C" w:rsidRDefault="003350E6" w:rsidP="003350E6">
      <w:pPr>
        <w:spacing w:line="360" w:lineRule="auto"/>
        <w:ind w:left="420"/>
        <w:jc w:val="both"/>
        <w:rPr>
          <w:rFonts w:ascii="Times New Roman" w:hAnsi="Times New Roman"/>
          <w:b/>
          <w:sz w:val="24"/>
          <w:szCs w:val="24"/>
        </w:rPr>
      </w:pPr>
      <w:r>
        <w:rPr>
          <w:rFonts w:ascii="Times New Roman" w:hAnsi="Times New Roman"/>
          <w:b/>
          <w:sz w:val="24"/>
          <w:szCs w:val="24"/>
        </w:rPr>
        <w:t xml:space="preserve">  b) </w:t>
      </w:r>
      <w:r w:rsidRPr="00DE268C">
        <w:rPr>
          <w:rFonts w:ascii="Times New Roman" w:hAnsi="Times New Roman"/>
          <w:b/>
          <w:sz w:val="24"/>
          <w:szCs w:val="24"/>
        </w:rPr>
        <w:t xml:space="preserve">w ust. 18 </w:t>
      </w:r>
      <w:r w:rsidRPr="00DE268C">
        <w:rPr>
          <w:rFonts w:ascii="Times New Roman" w:hAnsi="Times New Roman"/>
          <w:b/>
          <w:i/>
          <w:sz w:val="24"/>
          <w:szCs w:val="24"/>
        </w:rPr>
        <w:t>in fine</w:t>
      </w:r>
      <w:r w:rsidRPr="00DE268C">
        <w:rPr>
          <w:rFonts w:ascii="Times New Roman" w:hAnsi="Times New Roman"/>
          <w:b/>
          <w:sz w:val="24"/>
          <w:szCs w:val="24"/>
        </w:rPr>
        <w:t xml:space="preserve">, </w:t>
      </w:r>
      <w:r w:rsidRPr="00DE268C">
        <w:rPr>
          <w:rFonts w:ascii="Times New Roman" w:hAnsi="Times New Roman"/>
          <w:sz w:val="24"/>
          <w:szCs w:val="24"/>
        </w:rPr>
        <w:t>dodaje się zdanie w brzmieniu</w:t>
      </w:r>
      <w:r w:rsidRPr="00DE268C">
        <w:rPr>
          <w:rFonts w:ascii="Times New Roman" w:hAnsi="Times New Roman"/>
          <w:b/>
          <w:sz w:val="24"/>
          <w:szCs w:val="24"/>
        </w:rPr>
        <w:t>:</w:t>
      </w:r>
    </w:p>
    <w:p w:rsidR="003350E6" w:rsidRDefault="003350E6" w:rsidP="003350E6">
      <w:pPr>
        <w:spacing w:line="360" w:lineRule="auto"/>
        <w:ind w:left="420"/>
        <w:jc w:val="both"/>
        <w:rPr>
          <w:rFonts w:ascii="Times New Roman" w:hAnsi="Times New Roman"/>
          <w:b/>
          <w:sz w:val="24"/>
          <w:szCs w:val="24"/>
        </w:rPr>
      </w:pPr>
      <w:r w:rsidRPr="00DE268C">
        <w:rPr>
          <w:rFonts w:ascii="Times New Roman" w:hAnsi="Times New Roman"/>
          <w:b/>
          <w:sz w:val="24"/>
          <w:szCs w:val="24"/>
        </w:rPr>
        <w:t>„Organ centralny wydaje rozstrzygnięcie w przedmi</w:t>
      </w:r>
      <w:r w:rsidR="00BD78F2">
        <w:rPr>
          <w:rFonts w:ascii="Times New Roman" w:hAnsi="Times New Roman"/>
          <w:b/>
          <w:sz w:val="24"/>
          <w:szCs w:val="24"/>
        </w:rPr>
        <w:t>ocie zgody w terminie 30 dni od </w:t>
      </w:r>
      <w:r w:rsidRPr="00DE268C">
        <w:rPr>
          <w:rFonts w:ascii="Times New Roman" w:hAnsi="Times New Roman"/>
          <w:b/>
          <w:sz w:val="24"/>
          <w:szCs w:val="24"/>
        </w:rPr>
        <w:t>dnia otrzymania wymaganej dokumentacji</w:t>
      </w:r>
      <w:r>
        <w:rPr>
          <w:rFonts w:ascii="Times New Roman" w:hAnsi="Times New Roman"/>
          <w:b/>
          <w:sz w:val="24"/>
          <w:szCs w:val="24"/>
        </w:rPr>
        <w:t>.</w:t>
      </w:r>
      <w:r w:rsidRPr="00DE268C">
        <w:rPr>
          <w:rFonts w:ascii="Times New Roman" w:hAnsi="Times New Roman"/>
          <w:b/>
          <w:sz w:val="24"/>
          <w:szCs w:val="24"/>
        </w:rPr>
        <w:t>”</w:t>
      </w:r>
      <w:r>
        <w:rPr>
          <w:rFonts w:ascii="Times New Roman" w:hAnsi="Times New Roman"/>
          <w:b/>
          <w:sz w:val="24"/>
          <w:szCs w:val="24"/>
        </w:rPr>
        <w:t>.</w:t>
      </w:r>
    </w:p>
    <w:p w:rsidR="003350E6" w:rsidRPr="00DE268C" w:rsidRDefault="003350E6" w:rsidP="003350E6">
      <w:pPr>
        <w:pStyle w:val="Akapitzlist"/>
        <w:numPr>
          <w:ilvl w:val="0"/>
          <w:numId w:val="5"/>
        </w:numPr>
        <w:spacing w:line="360" w:lineRule="auto"/>
        <w:jc w:val="both"/>
        <w:rPr>
          <w:rFonts w:ascii="Times New Roman" w:hAnsi="Times New Roman"/>
          <w:b/>
          <w:sz w:val="24"/>
          <w:szCs w:val="24"/>
        </w:rPr>
      </w:pPr>
      <w:r>
        <w:rPr>
          <w:rFonts w:ascii="Times New Roman" w:hAnsi="Times New Roman"/>
          <w:b/>
          <w:sz w:val="24"/>
          <w:szCs w:val="24"/>
        </w:rPr>
        <w:t xml:space="preserve">w ust. 19 </w:t>
      </w:r>
      <w:r w:rsidRPr="00DE268C">
        <w:rPr>
          <w:rFonts w:ascii="Times New Roman" w:hAnsi="Times New Roman"/>
          <w:b/>
          <w:i/>
          <w:sz w:val="24"/>
          <w:szCs w:val="24"/>
        </w:rPr>
        <w:t>in fine</w:t>
      </w:r>
      <w:r>
        <w:rPr>
          <w:rFonts w:ascii="Times New Roman" w:hAnsi="Times New Roman"/>
          <w:b/>
          <w:sz w:val="24"/>
          <w:szCs w:val="24"/>
        </w:rPr>
        <w:t xml:space="preserve">, </w:t>
      </w:r>
      <w:r w:rsidRPr="00DE268C">
        <w:rPr>
          <w:rFonts w:ascii="Times New Roman" w:hAnsi="Times New Roman"/>
          <w:sz w:val="24"/>
          <w:szCs w:val="24"/>
        </w:rPr>
        <w:t>dodaje się zdanie w brzmieniu</w:t>
      </w:r>
      <w:r>
        <w:rPr>
          <w:rFonts w:ascii="Times New Roman" w:hAnsi="Times New Roman"/>
          <w:b/>
          <w:sz w:val="24"/>
          <w:szCs w:val="24"/>
        </w:rPr>
        <w:t>:</w:t>
      </w:r>
    </w:p>
    <w:p w:rsidR="003350E6" w:rsidRPr="00B33B9B" w:rsidRDefault="003350E6" w:rsidP="003350E6">
      <w:pPr>
        <w:spacing w:line="360" w:lineRule="auto"/>
        <w:ind w:left="420" w:firstLine="60"/>
        <w:jc w:val="both"/>
        <w:rPr>
          <w:rFonts w:ascii="Times New Roman" w:hAnsi="Times New Roman"/>
          <w:b/>
          <w:sz w:val="24"/>
          <w:szCs w:val="24"/>
        </w:rPr>
      </w:pPr>
      <w:r w:rsidRPr="00DE268C">
        <w:rPr>
          <w:rFonts w:ascii="Times New Roman" w:hAnsi="Times New Roman"/>
          <w:b/>
          <w:sz w:val="24"/>
          <w:szCs w:val="24"/>
        </w:rPr>
        <w:t xml:space="preserve">„Żądanie uzupełnienia lub aktualizacji dokumentacji kwalifikacyjnej </w:t>
      </w:r>
      <w:r w:rsidR="00BD78F2">
        <w:rPr>
          <w:rFonts w:ascii="Times New Roman" w:hAnsi="Times New Roman"/>
          <w:b/>
          <w:sz w:val="24"/>
          <w:szCs w:val="24"/>
        </w:rPr>
        <w:t>oraz </w:t>
      </w:r>
      <w:r w:rsidRPr="00DE268C">
        <w:rPr>
          <w:rFonts w:ascii="Times New Roman" w:hAnsi="Times New Roman"/>
          <w:b/>
          <w:sz w:val="24"/>
          <w:szCs w:val="24"/>
        </w:rPr>
        <w:t>dokumentacji dotyczącej  kandydatów do przysposobienia dziecka wstrzymuje bieg ter</w:t>
      </w:r>
      <w:r>
        <w:rPr>
          <w:rFonts w:ascii="Times New Roman" w:hAnsi="Times New Roman"/>
          <w:b/>
          <w:sz w:val="24"/>
          <w:szCs w:val="24"/>
        </w:rPr>
        <w:t>minu, o którym mowa w ust. 18.”</w:t>
      </w:r>
    </w:p>
    <w:p w:rsidR="00427925" w:rsidRDefault="00427925" w:rsidP="003350E6">
      <w:pPr>
        <w:spacing w:line="360" w:lineRule="auto"/>
        <w:ind w:left="708"/>
        <w:jc w:val="center"/>
        <w:rPr>
          <w:rFonts w:ascii="Times New Roman" w:hAnsi="Times New Roman"/>
          <w:sz w:val="24"/>
          <w:szCs w:val="24"/>
        </w:rPr>
      </w:pPr>
    </w:p>
    <w:p w:rsidR="003350E6" w:rsidRDefault="003350E6" w:rsidP="003350E6">
      <w:pPr>
        <w:spacing w:line="360" w:lineRule="auto"/>
        <w:ind w:left="708"/>
        <w:jc w:val="center"/>
        <w:rPr>
          <w:rFonts w:ascii="Times New Roman" w:hAnsi="Times New Roman"/>
          <w:sz w:val="24"/>
          <w:szCs w:val="24"/>
        </w:rPr>
      </w:pPr>
      <w:r>
        <w:rPr>
          <w:rFonts w:ascii="Times New Roman" w:hAnsi="Times New Roman"/>
          <w:sz w:val="24"/>
          <w:szCs w:val="24"/>
        </w:rPr>
        <w:lastRenderedPageBreak/>
        <w:t>Uzasadnienie</w:t>
      </w:r>
    </w:p>
    <w:p w:rsidR="003350E6" w:rsidRDefault="003350E6" w:rsidP="003350E6">
      <w:pPr>
        <w:spacing w:line="360" w:lineRule="auto"/>
        <w:ind w:left="708"/>
        <w:jc w:val="both"/>
        <w:rPr>
          <w:rFonts w:ascii="Times New Roman" w:hAnsi="Times New Roman"/>
          <w:sz w:val="24"/>
          <w:szCs w:val="24"/>
        </w:rPr>
      </w:pPr>
      <w:r>
        <w:rPr>
          <w:rFonts w:ascii="Times New Roman" w:hAnsi="Times New Roman"/>
          <w:sz w:val="24"/>
          <w:szCs w:val="24"/>
        </w:rPr>
        <w:tab/>
        <w:t>W przypadku zmiany sytuacji dziecka, która może mieć wpływ na dobór rodziny adopcyjnej, ośrodek adopcyjny odpowiedzialny za kwalifikację dziecka, w obecnym stanie prawnym, informuje o tym jedynie centralny bank danych.</w:t>
      </w:r>
    </w:p>
    <w:p w:rsidR="003350E6"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 ocenie projektodawcy istotnym jest, aby informacja o zmianie sytuacji dziecka była przekazywana także do wojewódzkiego banku danych. Zwiększy to bowiem szansę na odpowiedni dobór rodziny adopcyjnej do dziecka w adopcji krajowej. Ta sama argumentacja leży u podstaw wprowadzenia projektem zmiany dotyczącej przekazania informacji o zmianie kwalifikacji dziecka do adopcji międzynarodowej, dokonanej przez centralny bank danych.</w:t>
      </w:r>
    </w:p>
    <w:p w:rsidR="003350E6" w:rsidRPr="00DE268C" w:rsidRDefault="003350E6" w:rsidP="003350E6">
      <w:pPr>
        <w:spacing w:line="360" w:lineRule="auto"/>
        <w:ind w:left="708" w:firstLine="708"/>
        <w:jc w:val="both"/>
        <w:rPr>
          <w:rFonts w:ascii="Times New Roman" w:hAnsi="Times New Roman"/>
          <w:sz w:val="24"/>
          <w:szCs w:val="24"/>
        </w:rPr>
      </w:pPr>
      <w:r w:rsidRPr="00DE268C">
        <w:rPr>
          <w:rFonts w:ascii="Times New Roman" w:hAnsi="Times New Roman"/>
          <w:sz w:val="24"/>
          <w:szCs w:val="24"/>
        </w:rPr>
        <w:t>Proponowane zmian</w:t>
      </w:r>
      <w:r>
        <w:rPr>
          <w:rFonts w:ascii="Times New Roman" w:hAnsi="Times New Roman"/>
          <w:sz w:val="24"/>
          <w:szCs w:val="24"/>
        </w:rPr>
        <w:t>y</w:t>
      </w:r>
      <w:r w:rsidRPr="00DE268C">
        <w:rPr>
          <w:rFonts w:ascii="Times New Roman" w:hAnsi="Times New Roman"/>
          <w:sz w:val="24"/>
          <w:szCs w:val="24"/>
        </w:rPr>
        <w:t xml:space="preserve"> </w:t>
      </w:r>
      <w:r>
        <w:rPr>
          <w:rFonts w:ascii="Times New Roman" w:hAnsi="Times New Roman"/>
          <w:sz w:val="24"/>
          <w:szCs w:val="24"/>
        </w:rPr>
        <w:t xml:space="preserve">art. 164 ust. 18 i 19 </w:t>
      </w:r>
      <w:r w:rsidRPr="00DE268C">
        <w:rPr>
          <w:rFonts w:ascii="Times New Roman" w:hAnsi="Times New Roman"/>
          <w:sz w:val="24"/>
          <w:szCs w:val="24"/>
        </w:rPr>
        <w:t>ma</w:t>
      </w:r>
      <w:r>
        <w:rPr>
          <w:rFonts w:ascii="Times New Roman" w:hAnsi="Times New Roman"/>
          <w:sz w:val="24"/>
          <w:szCs w:val="24"/>
        </w:rPr>
        <w:t>ją</w:t>
      </w:r>
      <w:r w:rsidRPr="00DE268C">
        <w:rPr>
          <w:rFonts w:ascii="Times New Roman" w:hAnsi="Times New Roman"/>
          <w:sz w:val="24"/>
          <w:szCs w:val="24"/>
        </w:rPr>
        <w:t xml:space="preserve"> na celu ujednolicenie regulacji </w:t>
      </w:r>
      <w:r>
        <w:rPr>
          <w:rFonts w:ascii="Times New Roman" w:hAnsi="Times New Roman"/>
          <w:sz w:val="24"/>
          <w:szCs w:val="24"/>
        </w:rPr>
        <w:t xml:space="preserve">w </w:t>
      </w:r>
      <w:r w:rsidRPr="00DE268C">
        <w:rPr>
          <w:rFonts w:ascii="Times New Roman" w:hAnsi="Times New Roman"/>
          <w:sz w:val="24"/>
          <w:szCs w:val="24"/>
        </w:rPr>
        <w:t xml:space="preserve">zakresie terminu do  podejmowania działań w ramach prowadzonego postępowania adopcyjnego przez poszczególne </w:t>
      </w:r>
      <w:r>
        <w:rPr>
          <w:rFonts w:ascii="Times New Roman" w:hAnsi="Times New Roman"/>
          <w:sz w:val="24"/>
          <w:szCs w:val="24"/>
        </w:rPr>
        <w:t>podmioty</w:t>
      </w:r>
      <w:r w:rsidRPr="00DE268C">
        <w:rPr>
          <w:rFonts w:ascii="Times New Roman" w:hAnsi="Times New Roman"/>
          <w:sz w:val="24"/>
          <w:szCs w:val="24"/>
        </w:rPr>
        <w:t xml:space="preserve"> realizujące tę procedurę. </w:t>
      </w:r>
    </w:p>
    <w:p w:rsidR="003350E6" w:rsidRDefault="003350E6" w:rsidP="003350E6">
      <w:pPr>
        <w:spacing w:line="360" w:lineRule="auto"/>
        <w:ind w:left="708" w:firstLine="708"/>
        <w:jc w:val="both"/>
        <w:rPr>
          <w:rFonts w:ascii="Times New Roman" w:hAnsi="Times New Roman"/>
          <w:sz w:val="24"/>
          <w:szCs w:val="24"/>
        </w:rPr>
      </w:pPr>
      <w:r w:rsidRPr="00DE268C">
        <w:rPr>
          <w:rFonts w:ascii="Times New Roman" w:hAnsi="Times New Roman"/>
          <w:sz w:val="24"/>
          <w:szCs w:val="24"/>
        </w:rPr>
        <w:t xml:space="preserve">W art. 164 w ust. 2 do 16 ustawodawca </w:t>
      </w:r>
      <w:r>
        <w:rPr>
          <w:rFonts w:ascii="Times New Roman" w:hAnsi="Times New Roman"/>
          <w:sz w:val="24"/>
          <w:szCs w:val="24"/>
        </w:rPr>
        <w:t>o</w:t>
      </w:r>
      <w:r w:rsidRPr="00DE268C">
        <w:rPr>
          <w:rFonts w:ascii="Times New Roman" w:hAnsi="Times New Roman"/>
          <w:sz w:val="24"/>
          <w:szCs w:val="24"/>
        </w:rPr>
        <w:t xml:space="preserve">kreśla terminy w jakich powinny być podejmowane działania przez ośrodki adopcyjne w ramach prowadzonego postępowania adopcyjnego, w zw. ze zgłoszeniem informacji o dziecku, które może zostać zakwalifikowane do </w:t>
      </w:r>
      <w:r>
        <w:rPr>
          <w:rFonts w:ascii="Times New Roman" w:hAnsi="Times New Roman"/>
          <w:sz w:val="24"/>
          <w:szCs w:val="24"/>
        </w:rPr>
        <w:t>adopcji</w:t>
      </w:r>
      <w:r w:rsidRPr="00DE268C">
        <w:rPr>
          <w:rFonts w:ascii="Times New Roman" w:hAnsi="Times New Roman"/>
          <w:sz w:val="24"/>
          <w:szCs w:val="24"/>
        </w:rPr>
        <w:t>. Określenie terminów uzasadnione jest jak najszybszym znalezieniem dla dziecka zakwalifikowanego</w:t>
      </w:r>
      <w:r>
        <w:rPr>
          <w:rFonts w:ascii="Times New Roman" w:hAnsi="Times New Roman"/>
          <w:sz w:val="24"/>
          <w:szCs w:val="24"/>
        </w:rPr>
        <w:t xml:space="preserve"> </w:t>
      </w:r>
      <w:r w:rsidRPr="00DE268C">
        <w:rPr>
          <w:rFonts w:ascii="Times New Roman" w:hAnsi="Times New Roman"/>
          <w:sz w:val="24"/>
          <w:szCs w:val="24"/>
        </w:rPr>
        <w:t>do adopcji rodziny adopcyjnej i zapobieżenie przewlekłości postę</w:t>
      </w:r>
      <w:r>
        <w:rPr>
          <w:rFonts w:ascii="Times New Roman" w:hAnsi="Times New Roman"/>
          <w:sz w:val="24"/>
          <w:szCs w:val="24"/>
        </w:rPr>
        <w:t>powania.</w:t>
      </w:r>
    </w:p>
    <w:p w:rsidR="003350E6" w:rsidRPr="00DE268C" w:rsidRDefault="003350E6" w:rsidP="003350E6">
      <w:pPr>
        <w:spacing w:line="360" w:lineRule="auto"/>
        <w:ind w:left="708" w:firstLine="708"/>
        <w:jc w:val="both"/>
        <w:rPr>
          <w:rFonts w:ascii="Times New Roman" w:hAnsi="Times New Roman"/>
          <w:sz w:val="24"/>
          <w:szCs w:val="24"/>
        </w:rPr>
      </w:pPr>
      <w:r>
        <w:rPr>
          <w:rFonts w:ascii="Times New Roman" w:hAnsi="Times New Roman"/>
          <w:sz w:val="24"/>
          <w:szCs w:val="24"/>
        </w:rPr>
        <w:t>W ocenie projektodawcy, w</w:t>
      </w:r>
      <w:r w:rsidRPr="00DE268C">
        <w:rPr>
          <w:rFonts w:ascii="Times New Roman" w:hAnsi="Times New Roman"/>
          <w:sz w:val="24"/>
          <w:szCs w:val="24"/>
        </w:rPr>
        <w:t>ydaje się uzasadnionym określenia również terminu</w:t>
      </w:r>
      <w:r>
        <w:rPr>
          <w:rFonts w:ascii="Times New Roman" w:hAnsi="Times New Roman"/>
          <w:sz w:val="24"/>
          <w:szCs w:val="24"/>
        </w:rPr>
        <w:t>,</w:t>
      </w:r>
      <w:r w:rsidRPr="00DE268C">
        <w:rPr>
          <w:rFonts w:ascii="Times New Roman" w:hAnsi="Times New Roman"/>
          <w:sz w:val="24"/>
          <w:szCs w:val="24"/>
        </w:rPr>
        <w:t xml:space="preserve"> w jakim organ centralny </w:t>
      </w:r>
      <w:r>
        <w:rPr>
          <w:rFonts w:ascii="Times New Roman" w:hAnsi="Times New Roman"/>
          <w:sz w:val="24"/>
          <w:szCs w:val="24"/>
        </w:rPr>
        <w:t>wydaje</w:t>
      </w:r>
      <w:r w:rsidRPr="00DE268C">
        <w:rPr>
          <w:rFonts w:ascii="Times New Roman" w:hAnsi="Times New Roman"/>
          <w:sz w:val="24"/>
          <w:szCs w:val="24"/>
        </w:rPr>
        <w:t xml:space="preserve"> rozstrzy</w:t>
      </w:r>
      <w:r>
        <w:rPr>
          <w:rFonts w:ascii="Times New Roman" w:hAnsi="Times New Roman"/>
          <w:sz w:val="24"/>
          <w:szCs w:val="24"/>
        </w:rPr>
        <w:t>gnięcie  w przedmiocie zgody, o </w:t>
      </w:r>
      <w:r w:rsidRPr="00DE268C">
        <w:rPr>
          <w:rFonts w:ascii="Times New Roman" w:hAnsi="Times New Roman"/>
          <w:sz w:val="24"/>
          <w:szCs w:val="24"/>
        </w:rPr>
        <w:t>której mowa w art. 17 Konwencji z dnia 29 m</w:t>
      </w:r>
      <w:r>
        <w:rPr>
          <w:rFonts w:ascii="Times New Roman" w:hAnsi="Times New Roman"/>
          <w:sz w:val="24"/>
          <w:szCs w:val="24"/>
        </w:rPr>
        <w:t>aja 1993 r. o ochronie dzieci i </w:t>
      </w:r>
      <w:r w:rsidRPr="00DE268C">
        <w:rPr>
          <w:rFonts w:ascii="Times New Roman" w:hAnsi="Times New Roman"/>
          <w:sz w:val="24"/>
          <w:szCs w:val="24"/>
        </w:rPr>
        <w:t xml:space="preserve">współpracy w dziedzinie przysposobienia międzynarodowego. </w:t>
      </w:r>
      <w:r>
        <w:rPr>
          <w:rFonts w:ascii="Times New Roman" w:hAnsi="Times New Roman"/>
          <w:sz w:val="24"/>
          <w:szCs w:val="24"/>
        </w:rPr>
        <w:t>P</w:t>
      </w:r>
      <w:r w:rsidRPr="00DE268C">
        <w:rPr>
          <w:rFonts w:ascii="Times New Roman" w:hAnsi="Times New Roman"/>
          <w:sz w:val="24"/>
          <w:szCs w:val="24"/>
        </w:rPr>
        <w:t xml:space="preserve">roponuje się </w:t>
      </w:r>
      <w:r>
        <w:rPr>
          <w:rFonts w:ascii="Times New Roman" w:hAnsi="Times New Roman"/>
          <w:sz w:val="24"/>
          <w:szCs w:val="24"/>
        </w:rPr>
        <w:t xml:space="preserve">więc </w:t>
      </w:r>
      <w:r w:rsidRPr="00DE268C">
        <w:rPr>
          <w:rFonts w:ascii="Times New Roman" w:hAnsi="Times New Roman"/>
          <w:sz w:val="24"/>
          <w:szCs w:val="24"/>
        </w:rPr>
        <w:t>doda</w:t>
      </w:r>
      <w:r>
        <w:rPr>
          <w:rFonts w:ascii="Times New Roman" w:hAnsi="Times New Roman"/>
          <w:sz w:val="24"/>
          <w:szCs w:val="24"/>
        </w:rPr>
        <w:t>nie</w:t>
      </w:r>
      <w:r w:rsidRPr="00DE268C">
        <w:rPr>
          <w:rFonts w:ascii="Times New Roman" w:hAnsi="Times New Roman"/>
          <w:sz w:val="24"/>
          <w:szCs w:val="24"/>
        </w:rPr>
        <w:t xml:space="preserve"> w art. 164 w ust. 18</w:t>
      </w:r>
      <w:r>
        <w:rPr>
          <w:rFonts w:ascii="Times New Roman" w:hAnsi="Times New Roman"/>
          <w:sz w:val="24"/>
          <w:szCs w:val="24"/>
        </w:rPr>
        <w:t xml:space="preserve"> </w:t>
      </w:r>
      <w:r w:rsidRPr="006821AD">
        <w:rPr>
          <w:rFonts w:ascii="Times New Roman" w:hAnsi="Times New Roman"/>
          <w:i/>
          <w:sz w:val="24"/>
          <w:szCs w:val="24"/>
        </w:rPr>
        <w:t>in fine</w:t>
      </w:r>
      <w:r>
        <w:rPr>
          <w:rFonts w:ascii="Times New Roman" w:hAnsi="Times New Roman"/>
          <w:sz w:val="24"/>
          <w:szCs w:val="24"/>
        </w:rPr>
        <w:t>,</w:t>
      </w:r>
      <w:r w:rsidRPr="00DE268C">
        <w:rPr>
          <w:rFonts w:ascii="Times New Roman" w:hAnsi="Times New Roman"/>
          <w:sz w:val="24"/>
          <w:szCs w:val="24"/>
        </w:rPr>
        <w:t xml:space="preserve"> </w:t>
      </w:r>
      <w:r>
        <w:rPr>
          <w:rFonts w:ascii="Times New Roman" w:hAnsi="Times New Roman"/>
          <w:sz w:val="24"/>
          <w:szCs w:val="24"/>
        </w:rPr>
        <w:t>przepisu zawierającego</w:t>
      </w:r>
      <w:r w:rsidRPr="00DE268C">
        <w:rPr>
          <w:rFonts w:ascii="Times New Roman" w:hAnsi="Times New Roman"/>
          <w:sz w:val="24"/>
          <w:szCs w:val="24"/>
        </w:rPr>
        <w:t xml:space="preserve"> termin do wydania </w:t>
      </w:r>
      <w:r>
        <w:rPr>
          <w:rFonts w:ascii="Times New Roman" w:hAnsi="Times New Roman"/>
          <w:sz w:val="24"/>
          <w:szCs w:val="24"/>
        </w:rPr>
        <w:t xml:space="preserve">przedmiotowego </w:t>
      </w:r>
      <w:r w:rsidRPr="00DE268C">
        <w:rPr>
          <w:rFonts w:ascii="Times New Roman" w:hAnsi="Times New Roman"/>
          <w:sz w:val="24"/>
          <w:szCs w:val="24"/>
        </w:rPr>
        <w:t>rozstrzygnięcia.</w:t>
      </w:r>
      <w:r>
        <w:rPr>
          <w:rFonts w:ascii="Times New Roman" w:hAnsi="Times New Roman"/>
          <w:sz w:val="24"/>
          <w:szCs w:val="24"/>
        </w:rPr>
        <w:t xml:space="preserve"> Projektodawca określa termin ten na 30 dni – jest to, co do zasady, spójne z terminem wydawania decyzji administracyjnych.</w:t>
      </w:r>
    </w:p>
    <w:p w:rsidR="003350E6" w:rsidRDefault="003350E6" w:rsidP="00427925">
      <w:pPr>
        <w:spacing w:line="360" w:lineRule="auto"/>
        <w:ind w:left="708" w:firstLine="708"/>
        <w:jc w:val="both"/>
        <w:rPr>
          <w:rFonts w:ascii="Times New Roman" w:hAnsi="Times New Roman"/>
          <w:sz w:val="24"/>
          <w:szCs w:val="24"/>
        </w:rPr>
      </w:pPr>
      <w:r w:rsidRPr="00DE268C">
        <w:rPr>
          <w:rFonts w:ascii="Times New Roman" w:hAnsi="Times New Roman"/>
          <w:sz w:val="24"/>
          <w:szCs w:val="24"/>
        </w:rPr>
        <w:t>Jednocześni</w:t>
      </w:r>
      <w:r>
        <w:rPr>
          <w:rFonts w:ascii="Times New Roman" w:hAnsi="Times New Roman"/>
          <w:sz w:val="24"/>
          <w:szCs w:val="24"/>
        </w:rPr>
        <w:t>e</w:t>
      </w:r>
      <w:r w:rsidRPr="00DE268C">
        <w:rPr>
          <w:rFonts w:ascii="Times New Roman" w:hAnsi="Times New Roman"/>
          <w:sz w:val="24"/>
          <w:szCs w:val="24"/>
        </w:rPr>
        <w:t>, należało dodać w art. 164 w ust. 19</w:t>
      </w:r>
      <w:r>
        <w:rPr>
          <w:rFonts w:ascii="Times New Roman" w:hAnsi="Times New Roman"/>
          <w:sz w:val="24"/>
          <w:szCs w:val="24"/>
        </w:rPr>
        <w:t xml:space="preserve"> </w:t>
      </w:r>
      <w:r w:rsidRPr="006821AD">
        <w:rPr>
          <w:rFonts w:ascii="Times New Roman" w:hAnsi="Times New Roman"/>
          <w:i/>
          <w:sz w:val="24"/>
          <w:szCs w:val="24"/>
        </w:rPr>
        <w:t>in fine</w:t>
      </w:r>
      <w:r>
        <w:rPr>
          <w:rFonts w:ascii="Times New Roman" w:hAnsi="Times New Roman"/>
          <w:sz w:val="24"/>
          <w:szCs w:val="24"/>
        </w:rPr>
        <w:t>,</w:t>
      </w:r>
      <w:r w:rsidRPr="00DE268C">
        <w:rPr>
          <w:rFonts w:ascii="Times New Roman" w:hAnsi="Times New Roman"/>
          <w:sz w:val="24"/>
          <w:szCs w:val="24"/>
        </w:rPr>
        <w:t xml:space="preserve"> </w:t>
      </w:r>
      <w:r>
        <w:rPr>
          <w:rFonts w:ascii="Times New Roman" w:hAnsi="Times New Roman"/>
          <w:sz w:val="24"/>
          <w:szCs w:val="24"/>
        </w:rPr>
        <w:t>przepis dotyczący wstrzymania biegu terminy 30 dni w przypadku wystąpienia przez organ centralny o  </w:t>
      </w:r>
      <w:r w:rsidRPr="00DE268C">
        <w:rPr>
          <w:rFonts w:ascii="Times New Roman" w:hAnsi="Times New Roman"/>
          <w:sz w:val="24"/>
          <w:szCs w:val="24"/>
        </w:rPr>
        <w:t>uzupełnienie lub aktualizację dokumentacji</w:t>
      </w:r>
      <w:r>
        <w:rPr>
          <w:rFonts w:ascii="Times New Roman" w:hAnsi="Times New Roman"/>
          <w:sz w:val="24"/>
          <w:szCs w:val="24"/>
        </w:rPr>
        <w:t xml:space="preserve"> adopcyjnej. Projektowane rozwiązanie jest spójne z przepisem ust. 13</w:t>
      </w:r>
      <w:r w:rsidRPr="00DE268C">
        <w:rPr>
          <w:rFonts w:ascii="Times New Roman" w:hAnsi="Times New Roman"/>
          <w:sz w:val="24"/>
          <w:szCs w:val="24"/>
        </w:rPr>
        <w:t xml:space="preserve">. </w:t>
      </w:r>
    </w:p>
    <w:p w:rsidR="003350E6" w:rsidRPr="006A5C3C" w:rsidRDefault="003350E6" w:rsidP="003350E6">
      <w:pPr>
        <w:pStyle w:val="Akapitzlist"/>
        <w:spacing w:line="360" w:lineRule="auto"/>
        <w:jc w:val="both"/>
        <w:rPr>
          <w:rFonts w:ascii="Times New Roman" w:hAnsi="Times New Roman"/>
          <w:color w:val="auto"/>
          <w:sz w:val="24"/>
          <w:szCs w:val="24"/>
        </w:rPr>
      </w:pPr>
      <w:r w:rsidRPr="00E22EA4">
        <w:rPr>
          <w:rFonts w:ascii="Times New Roman" w:hAnsi="Times New Roman"/>
          <w:b/>
          <w:color w:val="auto"/>
          <w:sz w:val="24"/>
          <w:szCs w:val="24"/>
        </w:rPr>
        <w:lastRenderedPageBreak/>
        <w:t>13.</w:t>
      </w:r>
      <w:r>
        <w:rPr>
          <w:rFonts w:ascii="Times New Roman" w:hAnsi="Times New Roman"/>
          <w:color w:val="auto"/>
          <w:sz w:val="24"/>
          <w:szCs w:val="24"/>
        </w:rPr>
        <w:t> </w:t>
      </w:r>
      <w:r w:rsidRPr="006A5C3C">
        <w:rPr>
          <w:rFonts w:ascii="Times New Roman" w:hAnsi="Times New Roman"/>
          <w:b/>
          <w:color w:val="auto"/>
          <w:sz w:val="24"/>
          <w:szCs w:val="24"/>
        </w:rPr>
        <w:t xml:space="preserve">Art. 165 ustawy </w:t>
      </w:r>
      <w:r w:rsidRPr="006A5C3C">
        <w:rPr>
          <w:rFonts w:ascii="Times New Roman" w:hAnsi="Times New Roman"/>
          <w:color w:val="auto"/>
          <w:sz w:val="24"/>
          <w:szCs w:val="24"/>
        </w:rPr>
        <w:t>otrzymuje brzmienie:</w:t>
      </w:r>
    </w:p>
    <w:p w:rsidR="003350E6" w:rsidRDefault="003350E6" w:rsidP="003350E6">
      <w:pPr>
        <w:pStyle w:val="Akapitzlist"/>
        <w:spacing w:line="360" w:lineRule="auto"/>
        <w:jc w:val="both"/>
        <w:rPr>
          <w:rFonts w:ascii="Times New Roman" w:hAnsi="Times New Roman"/>
          <w:b/>
          <w:color w:val="auto"/>
          <w:sz w:val="24"/>
          <w:szCs w:val="24"/>
        </w:rPr>
      </w:pPr>
      <w:r w:rsidRPr="006A5C3C">
        <w:rPr>
          <w:rFonts w:ascii="Times New Roman" w:hAnsi="Times New Roman"/>
          <w:b/>
          <w:color w:val="auto"/>
          <w:sz w:val="24"/>
          <w:szCs w:val="24"/>
        </w:rPr>
        <w:t>„ Art. 165</w:t>
      </w:r>
      <w:r>
        <w:rPr>
          <w:rFonts w:ascii="Times New Roman" w:hAnsi="Times New Roman"/>
          <w:b/>
          <w:color w:val="auto"/>
          <w:sz w:val="24"/>
          <w:szCs w:val="24"/>
        </w:rPr>
        <w:t>.</w:t>
      </w:r>
      <w:r w:rsidRPr="006A5C3C">
        <w:rPr>
          <w:rFonts w:ascii="Times New Roman" w:hAnsi="Times New Roman"/>
          <w:b/>
          <w:color w:val="auto"/>
          <w:sz w:val="24"/>
          <w:szCs w:val="24"/>
        </w:rPr>
        <w:t xml:space="preserve"> O możliwości przysposobienia dziecka, którego brat albo siostra zostali wcześniej przysposobieni, należy bezzwłocznie poinformować rodzinę, która przysposobiła brata lub siostrę, za pośrednictwem ośrodka adopcyjnego, który dokonał kwalifikacji tej rodziny</w:t>
      </w:r>
      <w:r>
        <w:rPr>
          <w:rFonts w:ascii="Times New Roman" w:hAnsi="Times New Roman"/>
          <w:b/>
          <w:color w:val="auto"/>
          <w:sz w:val="24"/>
          <w:szCs w:val="24"/>
        </w:rPr>
        <w:t>, chyba że r</w:t>
      </w:r>
      <w:r w:rsidR="00BD78F2">
        <w:rPr>
          <w:rFonts w:ascii="Times New Roman" w:hAnsi="Times New Roman"/>
          <w:b/>
          <w:color w:val="auto"/>
          <w:sz w:val="24"/>
          <w:szCs w:val="24"/>
        </w:rPr>
        <w:t>odzina ta nie wyraziła zgody na </w:t>
      </w:r>
      <w:r>
        <w:rPr>
          <w:rFonts w:ascii="Times New Roman" w:hAnsi="Times New Roman"/>
          <w:b/>
          <w:color w:val="auto"/>
          <w:sz w:val="24"/>
          <w:szCs w:val="24"/>
        </w:rPr>
        <w:t>informowanie o możliwości adopcji rodzeństwa dziecka adoptowanego</w:t>
      </w:r>
      <w:r w:rsidRPr="006A5C3C">
        <w:rPr>
          <w:rFonts w:ascii="Times New Roman" w:hAnsi="Times New Roman"/>
          <w:b/>
          <w:color w:val="auto"/>
          <w:sz w:val="24"/>
          <w:szCs w:val="24"/>
        </w:rPr>
        <w:t>.”</w:t>
      </w:r>
      <w:r>
        <w:rPr>
          <w:rFonts w:ascii="Times New Roman" w:hAnsi="Times New Roman"/>
          <w:b/>
          <w:color w:val="auto"/>
          <w:sz w:val="24"/>
          <w:szCs w:val="24"/>
        </w:rPr>
        <w:t>.</w:t>
      </w:r>
    </w:p>
    <w:p w:rsidR="003350E6" w:rsidRPr="006A5C3C" w:rsidRDefault="003350E6" w:rsidP="003350E6">
      <w:pPr>
        <w:pStyle w:val="Akapitzlist"/>
        <w:spacing w:line="360" w:lineRule="auto"/>
        <w:jc w:val="both"/>
        <w:rPr>
          <w:rFonts w:ascii="Times New Roman" w:hAnsi="Times New Roman"/>
          <w:color w:val="auto"/>
          <w:sz w:val="24"/>
          <w:szCs w:val="24"/>
        </w:rPr>
      </w:pPr>
      <w:r>
        <w:rPr>
          <w:rFonts w:ascii="Times New Roman" w:hAnsi="Times New Roman"/>
          <w:b/>
          <w:color w:val="auto"/>
          <w:sz w:val="24"/>
          <w:szCs w:val="24"/>
        </w:rPr>
        <w:t>14. </w:t>
      </w:r>
      <w:r w:rsidRPr="006A5C3C">
        <w:rPr>
          <w:rFonts w:ascii="Times New Roman" w:hAnsi="Times New Roman"/>
          <w:b/>
          <w:color w:val="auto"/>
          <w:sz w:val="24"/>
          <w:szCs w:val="24"/>
        </w:rPr>
        <w:t>Po art. 165 doda</w:t>
      </w:r>
      <w:r>
        <w:rPr>
          <w:rFonts w:ascii="Times New Roman" w:hAnsi="Times New Roman"/>
          <w:b/>
          <w:color w:val="auto"/>
          <w:sz w:val="24"/>
          <w:szCs w:val="24"/>
        </w:rPr>
        <w:t>je</w:t>
      </w:r>
      <w:r w:rsidRPr="006A5C3C">
        <w:rPr>
          <w:rFonts w:ascii="Times New Roman" w:hAnsi="Times New Roman"/>
          <w:b/>
          <w:color w:val="auto"/>
          <w:sz w:val="24"/>
          <w:szCs w:val="24"/>
        </w:rPr>
        <w:t xml:space="preserve"> </w:t>
      </w:r>
      <w:r>
        <w:rPr>
          <w:rFonts w:ascii="Times New Roman" w:hAnsi="Times New Roman"/>
          <w:b/>
          <w:color w:val="auto"/>
          <w:sz w:val="24"/>
          <w:szCs w:val="24"/>
        </w:rPr>
        <w:t xml:space="preserve">się </w:t>
      </w:r>
      <w:r w:rsidRPr="006A5C3C">
        <w:rPr>
          <w:rFonts w:ascii="Times New Roman" w:hAnsi="Times New Roman"/>
          <w:b/>
          <w:color w:val="auto"/>
          <w:sz w:val="24"/>
          <w:szCs w:val="24"/>
        </w:rPr>
        <w:t xml:space="preserve">art. 165a </w:t>
      </w:r>
      <w:r w:rsidRPr="006A5C3C">
        <w:rPr>
          <w:rFonts w:ascii="Times New Roman" w:hAnsi="Times New Roman"/>
          <w:color w:val="auto"/>
          <w:sz w:val="24"/>
          <w:szCs w:val="24"/>
        </w:rPr>
        <w:t>w brzmieniu:</w:t>
      </w:r>
    </w:p>
    <w:p w:rsidR="003350E6" w:rsidRPr="00B33B9B" w:rsidRDefault="003350E6" w:rsidP="003350E6">
      <w:pPr>
        <w:pStyle w:val="Akapitzlist"/>
        <w:spacing w:line="360" w:lineRule="auto"/>
        <w:jc w:val="both"/>
        <w:rPr>
          <w:rFonts w:ascii="Times New Roman" w:hAnsi="Times New Roman"/>
          <w:b/>
          <w:color w:val="auto"/>
          <w:sz w:val="24"/>
          <w:szCs w:val="24"/>
        </w:rPr>
      </w:pPr>
      <w:r w:rsidRPr="006A5C3C">
        <w:rPr>
          <w:rFonts w:ascii="Times New Roman" w:hAnsi="Times New Roman"/>
          <w:b/>
          <w:color w:val="auto"/>
          <w:sz w:val="24"/>
          <w:szCs w:val="24"/>
        </w:rPr>
        <w:t>„Art. 165a</w:t>
      </w:r>
      <w:r>
        <w:rPr>
          <w:rFonts w:ascii="Times New Roman" w:hAnsi="Times New Roman"/>
          <w:b/>
          <w:color w:val="auto"/>
          <w:sz w:val="24"/>
          <w:szCs w:val="24"/>
        </w:rPr>
        <w:t>.</w:t>
      </w:r>
      <w:r w:rsidRPr="006A5C3C">
        <w:rPr>
          <w:rFonts w:ascii="Times New Roman" w:hAnsi="Times New Roman"/>
          <w:b/>
          <w:color w:val="auto"/>
          <w:sz w:val="24"/>
          <w:szCs w:val="24"/>
        </w:rPr>
        <w:t xml:space="preserve"> Doboru rodziny przysposabiającej właściwej ze względu na potrzeby dziecka dokonuje ośrodek adopcyjny, który kwalifikował dziecko do adopcji krajowej, na podstawie informacji z ośrodka ad</w:t>
      </w:r>
      <w:r w:rsidR="00BD78F2">
        <w:rPr>
          <w:rFonts w:ascii="Times New Roman" w:hAnsi="Times New Roman"/>
          <w:b/>
          <w:color w:val="auto"/>
          <w:sz w:val="24"/>
          <w:szCs w:val="24"/>
        </w:rPr>
        <w:t>opcyjnego, o którym mowa w art. </w:t>
      </w:r>
      <w:r w:rsidRPr="006A5C3C">
        <w:rPr>
          <w:rFonts w:ascii="Times New Roman" w:hAnsi="Times New Roman"/>
          <w:b/>
          <w:color w:val="auto"/>
          <w:sz w:val="24"/>
          <w:szCs w:val="24"/>
        </w:rPr>
        <w:t>165.</w:t>
      </w:r>
      <w:r>
        <w:rPr>
          <w:rFonts w:ascii="Times New Roman" w:hAnsi="Times New Roman"/>
          <w:b/>
          <w:color w:val="auto"/>
          <w:sz w:val="24"/>
          <w:szCs w:val="24"/>
        </w:rPr>
        <w:t>”.</w:t>
      </w:r>
    </w:p>
    <w:p w:rsidR="00BD78F2" w:rsidRDefault="00BD78F2" w:rsidP="003350E6">
      <w:pPr>
        <w:pStyle w:val="Akapitzlist"/>
        <w:spacing w:line="360" w:lineRule="auto"/>
        <w:jc w:val="center"/>
        <w:rPr>
          <w:rFonts w:ascii="Times New Roman" w:hAnsi="Times New Roman"/>
          <w:color w:val="auto"/>
          <w:sz w:val="24"/>
          <w:szCs w:val="24"/>
        </w:rPr>
      </w:pPr>
    </w:p>
    <w:p w:rsidR="003350E6" w:rsidRPr="006A5C3C" w:rsidRDefault="003350E6" w:rsidP="003350E6">
      <w:pPr>
        <w:pStyle w:val="Akapitzlist"/>
        <w:spacing w:line="360" w:lineRule="auto"/>
        <w:jc w:val="center"/>
        <w:rPr>
          <w:rFonts w:ascii="Times New Roman" w:hAnsi="Times New Roman"/>
          <w:color w:val="auto"/>
          <w:sz w:val="24"/>
          <w:szCs w:val="24"/>
        </w:rPr>
      </w:pPr>
      <w:r w:rsidRPr="006A5C3C">
        <w:rPr>
          <w:rFonts w:ascii="Times New Roman" w:hAnsi="Times New Roman"/>
          <w:color w:val="auto"/>
          <w:sz w:val="24"/>
          <w:szCs w:val="24"/>
        </w:rPr>
        <w:t>Uzasadnienie</w:t>
      </w:r>
    </w:p>
    <w:p w:rsidR="003350E6" w:rsidRDefault="003350E6" w:rsidP="003350E6">
      <w:pPr>
        <w:pStyle w:val="Akapitzlist"/>
        <w:spacing w:line="360" w:lineRule="auto"/>
        <w:ind w:firstLine="696"/>
        <w:jc w:val="both"/>
        <w:rPr>
          <w:rFonts w:ascii="Times New Roman" w:hAnsi="Times New Roman"/>
          <w:color w:val="auto"/>
          <w:sz w:val="24"/>
          <w:szCs w:val="24"/>
        </w:rPr>
      </w:pPr>
      <w:r w:rsidRPr="006A5C3C">
        <w:rPr>
          <w:rFonts w:ascii="Times New Roman" w:hAnsi="Times New Roman"/>
          <w:color w:val="auto"/>
          <w:sz w:val="24"/>
          <w:szCs w:val="24"/>
        </w:rPr>
        <w:t xml:space="preserve">Podczas realizacji procedur adopcyjnych zdarza się, że rodzeństwo dziecka zakwalifikowanego do adopcji zostało umieszczone w różnych rodzinach adopcyjnych krajowych i zagranicznych. Zdarza się również, że adopcja rodzeństwa została przeprowadzona </w:t>
      </w:r>
      <w:r>
        <w:rPr>
          <w:rFonts w:ascii="Times New Roman" w:hAnsi="Times New Roman"/>
          <w:color w:val="auto"/>
          <w:sz w:val="24"/>
          <w:szCs w:val="24"/>
        </w:rPr>
        <w:t>w dużych odstępach czasowych. Obecny przepis art. </w:t>
      </w:r>
      <w:r w:rsidRPr="006A5C3C">
        <w:rPr>
          <w:rFonts w:ascii="Times New Roman" w:hAnsi="Times New Roman"/>
          <w:color w:val="auto"/>
          <w:sz w:val="24"/>
          <w:szCs w:val="24"/>
        </w:rPr>
        <w:t>165</w:t>
      </w:r>
      <w:r>
        <w:rPr>
          <w:rFonts w:ascii="Times New Roman" w:hAnsi="Times New Roman"/>
          <w:color w:val="auto"/>
          <w:sz w:val="24"/>
          <w:szCs w:val="24"/>
        </w:rPr>
        <w:t xml:space="preserve"> ustawy</w:t>
      </w:r>
      <w:r w:rsidR="00BD78F2">
        <w:rPr>
          <w:rFonts w:ascii="Times New Roman" w:hAnsi="Times New Roman"/>
          <w:color w:val="auto"/>
          <w:sz w:val="24"/>
          <w:szCs w:val="24"/>
        </w:rPr>
        <w:t xml:space="preserve"> nie </w:t>
      </w:r>
      <w:r w:rsidRPr="006A5C3C">
        <w:rPr>
          <w:rFonts w:ascii="Times New Roman" w:hAnsi="Times New Roman"/>
          <w:color w:val="auto"/>
          <w:sz w:val="24"/>
          <w:szCs w:val="24"/>
        </w:rPr>
        <w:t>uwzględnia aktualnej sytuacj</w:t>
      </w:r>
      <w:r>
        <w:rPr>
          <w:rFonts w:ascii="Times New Roman" w:hAnsi="Times New Roman"/>
          <w:color w:val="auto"/>
          <w:sz w:val="24"/>
          <w:szCs w:val="24"/>
        </w:rPr>
        <w:t>i rodziny, przede wszystkim jej </w:t>
      </w:r>
      <w:r w:rsidRPr="006A5C3C">
        <w:rPr>
          <w:rFonts w:ascii="Times New Roman" w:hAnsi="Times New Roman"/>
          <w:color w:val="auto"/>
          <w:sz w:val="24"/>
          <w:szCs w:val="24"/>
        </w:rPr>
        <w:t>struktury, stanu zdrowia, warunków mate</w:t>
      </w:r>
      <w:r>
        <w:rPr>
          <w:rFonts w:ascii="Times New Roman" w:hAnsi="Times New Roman"/>
          <w:color w:val="auto"/>
          <w:sz w:val="24"/>
          <w:szCs w:val="24"/>
        </w:rPr>
        <w:t>rialnych, wieku, niekaralności.</w:t>
      </w:r>
    </w:p>
    <w:p w:rsidR="003350E6" w:rsidRDefault="003350E6" w:rsidP="003350E6">
      <w:pPr>
        <w:pStyle w:val="Akapitzlist"/>
        <w:spacing w:line="360" w:lineRule="auto"/>
        <w:ind w:firstLine="696"/>
        <w:jc w:val="both"/>
        <w:rPr>
          <w:rFonts w:ascii="Times New Roman" w:hAnsi="Times New Roman"/>
          <w:color w:val="auto"/>
          <w:sz w:val="24"/>
          <w:szCs w:val="24"/>
        </w:rPr>
      </w:pPr>
      <w:r>
        <w:rPr>
          <w:rFonts w:ascii="Times New Roman" w:hAnsi="Times New Roman"/>
          <w:color w:val="auto"/>
          <w:sz w:val="24"/>
          <w:szCs w:val="24"/>
        </w:rPr>
        <w:t>W przypadku rodzeństwa dziecka adoptowanego, które zostało zakwalifikowane do adopcji, przestrzegając zasadę nierozdzielania rodzeństwa, ośrodek adopcyjny powinien dążyć do umieszczenia także rodzeństwa adoptowanego dziecka w tej rodzinie. Należy jednak mieć na uwadze</w:t>
      </w:r>
      <w:r w:rsidR="00BD78F2">
        <w:rPr>
          <w:rFonts w:ascii="Times New Roman" w:hAnsi="Times New Roman"/>
          <w:color w:val="auto"/>
          <w:sz w:val="24"/>
          <w:szCs w:val="24"/>
        </w:rPr>
        <w:t>, że rodzina adopcyjna może nie </w:t>
      </w:r>
      <w:r>
        <w:rPr>
          <w:rFonts w:ascii="Times New Roman" w:hAnsi="Times New Roman"/>
          <w:color w:val="auto"/>
          <w:sz w:val="24"/>
          <w:szCs w:val="24"/>
        </w:rPr>
        <w:t>wyrazić woli adoptowania kolejnego dziecka. Arbitralne nakazanie ośrodkowi adopcyjnemu informowania rodziny adopcyjnej o możliwości adoptowania rodzeństwa adoptowanego dziecka może stanowić nieuzasadnioną ingerencję państwa w nową rodzinę, wbrew jej woli. Z tego względu należy uszanować stanowisko rodziny adopcyjnej, jeżeli złoży ona pisemne oświa</w:t>
      </w:r>
      <w:r w:rsidR="00BD78F2">
        <w:rPr>
          <w:rFonts w:ascii="Times New Roman" w:hAnsi="Times New Roman"/>
          <w:color w:val="auto"/>
          <w:sz w:val="24"/>
          <w:szCs w:val="24"/>
        </w:rPr>
        <w:t>dczenie, że nie wyraża zgody na </w:t>
      </w:r>
      <w:r>
        <w:rPr>
          <w:rFonts w:ascii="Times New Roman" w:hAnsi="Times New Roman"/>
          <w:color w:val="auto"/>
          <w:sz w:val="24"/>
          <w:szCs w:val="24"/>
        </w:rPr>
        <w:t>przekazanie jej informacji przez ośrodek adopcyjny.</w:t>
      </w:r>
    </w:p>
    <w:p w:rsidR="003350E6" w:rsidRPr="006A5C3C" w:rsidRDefault="003350E6" w:rsidP="003350E6">
      <w:pPr>
        <w:pStyle w:val="Akapitzlist"/>
        <w:spacing w:line="360" w:lineRule="auto"/>
        <w:ind w:firstLine="696"/>
        <w:jc w:val="both"/>
        <w:rPr>
          <w:rFonts w:ascii="Times New Roman" w:hAnsi="Times New Roman"/>
          <w:color w:val="auto"/>
          <w:sz w:val="24"/>
          <w:szCs w:val="24"/>
        </w:rPr>
      </w:pPr>
      <w:r>
        <w:rPr>
          <w:rFonts w:ascii="Times New Roman" w:hAnsi="Times New Roman"/>
          <w:color w:val="auto"/>
          <w:sz w:val="24"/>
          <w:szCs w:val="24"/>
        </w:rPr>
        <w:lastRenderedPageBreak/>
        <w:t>W ocenie projektodawcy, n</w:t>
      </w:r>
      <w:r w:rsidRPr="006A5C3C">
        <w:rPr>
          <w:rFonts w:ascii="Times New Roman" w:hAnsi="Times New Roman"/>
          <w:color w:val="auto"/>
          <w:sz w:val="24"/>
          <w:szCs w:val="24"/>
        </w:rPr>
        <w:t>iezbędnym wyda</w:t>
      </w:r>
      <w:r w:rsidR="00BD78F2">
        <w:rPr>
          <w:rFonts w:ascii="Times New Roman" w:hAnsi="Times New Roman"/>
          <w:color w:val="auto"/>
          <w:sz w:val="24"/>
          <w:szCs w:val="24"/>
        </w:rPr>
        <w:t>je się wskazanie w ustawie, kto </w:t>
      </w:r>
      <w:r w:rsidRPr="006A5C3C">
        <w:rPr>
          <w:rFonts w:ascii="Times New Roman" w:hAnsi="Times New Roman"/>
          <w:color w:val="auto"/>
          <w:sz w:val="24"/>
          <w:szCs w:val="24"/>
        </w:rPr>
        <w:t>dokonuje doboru rodziny do dziecka i na jakiej podstawie</w:t>
      </w:r>
      <w:r>
        <w:rPr>
          <w:rFonts w:ascii="Times New Roman" w:hAnsi="Times New Roman"/>
          <w:color w:val="auto"/>
          <w:sz w:val="24"/>
          <w:szCs w:val="24"/>
        </w:rPr>
        <w:t xml:space="preserve"> w przypadku procedury adopcyjnej rodzeństwa dziecka adoptowanego</w:t>
      </w:r>
      <w:r w:rsidRPr="006A5C3C">
        <w:rPr>
          <w:rFonts w:ascii="Times New Roman" w:hAnsi="Times New Roman"/>
          <w:color w:val="auto"/>
          <w:sz w:val="24"/>
          <w:szCs w:val="24"/>
        </w:rPr>
        <w:t xml:space="preserve">. </w:t>
      </w:r>
    </w:p>
    <w:p w:rsidR="003350E6" w:rsidRPr="00B33B9B" w:rsidRDefault="003350E6" w:rsidP="003350E6">
      <w:pPr>
        <w:spacing w:line="360" w:lineRule="auto"/>
        <w:rPr>
          <w:rFonts w:ascii="Times New Roman" w:hAnsi="Times New Roman"/>
          <w:color w:val="FF0000"/>
          <w:sz w:val="24"/>
          <w:szCs w:val="24"/>
        </w:rPr>
      </w:pPr>
    </w:p>
    <w:p w:rsidR="003350E6" w:rsidRDefault="003350E6" w:rsidP="003350E6">
      <w:pPr>
        <w:spacing w:line="360" w:lineRule="auto"/>
        <w:ind w:left="708"/>
        <w:jc w:val="both"/>
        <w:textAlignment w:val="auto"/>
        <w:rPr>
          <w:rFonts w:ascii="Times New Roman" w:hAnsi="Times New Roman"/>
          <w:sz w:val="24"/>
          <w:szCs w:val="24"/>
        </w:rPr>
      </w:pPr>
      <w:r>
        <w:rPr>
          <w:rFonts w:ascii="Times New Roman" w:hAnsi="Times New Roman"/>
          <w:b/>
          <w:sz w:val="24"/>
          <w:szCs w:val="24"/>
        </w:rPr>
        <w:t xml:space="preserve">15. po art. 171 ustawy dodać art. 171a </w:t>
      </w:r>
      <w:r>
        <w:rPr>
          <w:rFonts w:ascii="Times New Roman" w:hAnsi="Times New Roman"/>
          <w:sz w:val="24"/>
          <w:szCs w:val="24"/>
        </w:rPr>
        <w:t>w brzmieniu:</w:t>
      </w:r>
    </w:p>
    <w:p w:rsidR="003350E6" w:rsidRDefault="003350E6" w:rsidP="003350E6">
      <w:pPr>
        <w:spacing w:line="360" w:lineRule="auto"/>
        <w:ind w:left="708"/>
        <w:jc w:val="both"/>
        <w:textAlignment w:val="auto"/>
        <w:rPr>
          <w:rFonts w:ascii="Times New Roman" w:hAnsi="Times New Roman"/>
          <w:b/>
          <w:sz w:val="24"/>
          <w:szCs w:val="24"/>
        </w:rPr>
      </w:pPr>
      <w:r>
        <w:rPr>
          <w:rFonts w:ascii="Times New Roman" w:hAnsi="Times New Roman"/>
          <w:b/>
          <w:sz w:val="24"/>
          <w:szCs w:val="24"/>
        </w:rPr>
        <w:t>„Art. 171a. 1. Kandydaci na rodziców adopcyjnych spełniają następujące warunki:</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 dają rękojmię należytego sprawowania opieki nad dzieckiem;</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 nie są i nie byli pozbawieni władzy rodzicielskiej, oraz władza rodzicielska nie jest im zawieszona;</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3) wypełniają obowiązek alimentacyjny - w przypadku gdy taki obowiązek w stosunku do nich wynika z tytułu egzekucyjnego;</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 nie są ograniczeni w zdolności do czynności prawnych;</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5) nie byli skazani prawomocnym wyrok</w:t>
      </w:r>
      <w:r w:rsidR="00BD78F2">
        <w:rPr>
          <w:rFonts w:ascii="Times New Roman" w:eastAsia="Times New Roman" w:hAnsi="Times New Roman"/>
          <w:b/>
          <w:sz w:val="24"/>
          <w:szCs w:val="24"/>
          <w:lang w:eastAsia="pl-PL"/>
        </w:rPr>
        <w:t>iem za przestępstwo umyślne lub </w:t>
      </w:r>
      <w:r>
        <w:rPr>
          <w:rFonts w:ascii="Times New Roman" w:eastAsia="Times New Roman" w:hAnsi="Times New Roman"/>
          <w:b/>
          <w:sz w:val="24"/>
          <w:szCs w:val="24"/>
          <w:lang w:eastAsia="pl-PL"/>
        </w:rPr>
        <w:t>umyślne przestępstwo skarbowe;</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 są zdolni do sprawowania właściwej opieki nad dzieckiem, co zostało potwierdzone zaświadczeniem lekarskim o s</w:t>
      </w:r>
      <w:r w:rsidR="00BD78F2">
        <w:rPr>
          <w:rFonts w:ascii="Times New Roman" w:eastAsia="Times New Roman" w:hAnsi="Times New Roman"/>
          <w:b/>
          <w:sz w:val="24"/>
          <w:szCs w:val="24"/>
          <w:lang w:eastAsia="pl-PL"/>
        </w:rPr>
        <w:t>tanie zdrowia wystawionym przez </w:t>
      </w:r>
      <w:r>
        <w:rPr>
          <w:rFonts w:ascii="Times New Roman" w:eastAsia="Times New Roman" w:hAnsi="Times New Roman"/>
          <w:b/>
          <w:sz w:val="24"/>
          <w:szCs w:val="24"/>
          <w:lang w:eastAsia="pl-PL"/>
        </w:rPr>
        <w:t>lekarza podstawowej opieki zdrowotnej lub lekarza specjalistę oraz</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7) zapewnią odpowiednie warunki bytowe i mieszkaniowe umożliwiające dziecku zaspokajanie jego indywidualnych potrzeb, w tym:</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 rozwoju emocjonalnego, fizycznego i społecznego,</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b) właściwej edukacji i rozwoju zainteresowań,</w:t>
      </w:r>
    </w:p>
    <w:p w:rsidR="003350E6" w:rsidRPr="00B33B9B"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c) wypoczynku i organizacji czasu wolnego.”</w:t>
      </w:r>
    </w:p>
    <w:p w:rsidR="00BD78F2" w:rsidRDefault="00BD78F2" w:rsidP="003350E6">
      <w:pPr>
        <w:spacing w:line="360" w:lineRule="auto"/>
        <w:ind w:left="708"/>
        <w:jc w:val="center"/>
        <w:rPr>
          <w:rFonts w:ascii="Times New Roman" w:eastAsia="Times New Roman" w:hAnsi="Times New Roman"/>
          <w:sz w:val="24"/>
          <w:szCs w:val="24"/>
          <w:lang w:eastAsia="pl-PL"/>
        </w:rPr>
      </w:pPr>
    </w:p>
    <w:p w:rsidR="00427925" w:rsidRDefault="00427925" w:rsidP="003350E6">
      <w:pPr>
        <w:spacing w:line="360" w:lineRule="auto"/>
        <w:ind w:left="708"/>
        <w:jc w:val="center"/>
        <w:rPr>
          <w:rFonts w:ascii="Times New Roman" w:eastAsia="Times New Roman" w:hAnsi="Times New Roman"/>
          <w:sz w:val="24"/>
          <w:szCs w:val="24"/>
          <w:lang w:eastAsia="pl-PL"/>
        </w:rPr>
      </w:pPr>
    </w:p>
    <w:p w:rsidR="003350E6" w:rsidRDefault="003350E6" w:rsidP="003350E6">
      <w:pPr>
        <w:spacing w:line="360" w:lineRule="auto"/>
        <w:ind w:left="708"/>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Uzasadnienie</w:t>
      </w:r>
    </w:p>
    <w:p w:rsidR="003350E6" w:rsidRDefault="003350E6" w:rsidP="003350E6">
      <w:pPr>
        <w:spacing w:line="36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Obecnie obowiązujące przepisy ustawy nie określają szczegółowych warunków, jakie powinni spełniać kandydaci na rodziców adopcyjnych. Proces adopcji jest stworzeniem dziecku adoptowanemu najlepszych warunków do prawidłowego rozwoju w każdej sferze życia. Dlatego ustawa musi uwzględnić, </w:t>
      </w:r>
      <w:r>
        <w:rPr>
          <w:rFonts w:ascii="Times New Roman" w:eastAsia="Times New Roman" w:hAnsi="Times New Roman"/>
          <w:sz w:val="24"/>
          <w:szCs w:val="24"/>
          <w:lang w:eastAsia="pl-PL"/>
        </w:rPr>
        <w:lastRenderedPageBreak/>
        <w:t>że dziecko trafi do rodziny adopcyjnej gwarantującej jego dobro i poczucie bezpieczeństwa.</w:t>
      </w:r>
    </w:p>
    <w:p w:rsidR="003350E6" w:rsidRDefault="003350E6" w:rsidP="003350E6">
      <w:pPr>
        <w:spacing w:line="36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Ustawodawca takie gwarancje przewidział w art. 42 ust. 1 i 2 ustawy jedynie w odniesieniu do rodzinnej pieczy zastępczej, która jest opieką tymczasową, przejściową w okresie kryzysu w rodzinie. Tym bardziej więc gwarancje takie należy wprowadzić w odniesieniu do rodziców adopcyjnych, którzy mają zapewnić dziecku właściwe środowisko rodzinne.</w:t>
      </w:r>
    </w:p>
    <w:p w:rsidR="003350E6" w:rsidRDefault="003350E6" w:rsidP="003350E6">
      <w:pPr>
        <w:spacing w:line="360" w:lineRule="auto"/>
        <w:ind w:left="708"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Konsekwencją proponowanej regulacji będzie wprowadzenie do ustawy właściwości i warunków, jakie musi spełniać także kandydat na rodzica adopcyjnego.</w:t>
      </w:r>
    </w:p>
    <w:p w:rsidR="003350E6" w:rsidRPr="00385DA8" w:rsidRDefault="003350E6" w:rsidP="003350E6">
      <w:pPr>
        <w:spacing w:line="360" w:lineRule="auto"/>
        <w:ind w:left="708" w:firstLine="708"/>
        <w:jc w:val="both"/>
        <w:rPr>
          <w:rFonts w:ascii="Times New Roman" w:hAnsi="Times New Roman"/>
          <w:sz w:val="24"/>
          <w:szCs w:val="24"/>
        </w:rPr>
      </w:pPr>
      <w:r>
        <w:rPr>
          <w:rFonts w:ascii="Times New Roman" w:eastAsia="Times New Roman" w:hAnsi="Times New Roman"/>
          <w:sz w:val="24"/>
          <w:szCs w:val="24"/>
          <w:lang w:eastAsia="pl-PL"/>
        </w:rPr>
        <w:t>W obecnym stanie prawnym, ośrodki adopcyjne dokonując kwalifikacji na kandydata na rodzica adopcyjnego posiłkują się katalogiem dokumentów wymienionym w art. 161 ust. 2 oraz art. 172 ust. 5 ustawy.</w:t>
      </w:r>
    </w:p>
    <w:p w:rsidR="003350E6" w:rsidRDefault="003350E6"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textAlignment w:val="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16. po art. 172 ustawy dodać art. 172a</w:t>
      </w:r>
      <w:r>
        <w:rPr>
          <w:rFonts w:ascii="Times New Roman" w:eastAsia="Times New Roman" w:hAnsi="Times New Roman"/>
          <w:sz w:val="24"/>
          <w:szCs w:val="24"/>
          <w:lang w:eastAsia="pl-PL"/>
        </w:rPr>
        <w:t xml:space="preserve"> w brzmieniu:</w:t>
      </w:r>
    </w:p>
    <w:p w:rsidR="003350E6" w:rsidRDefault="003350E6" w:rsidP="003350E6">
      <w:pPr>
        <w:suppressAutoHyphens w:val="0"/>
        <w:spacing w:after="0" w:line="360" w:lineRule="auto"/>
        <w:ind w:left="708"/>
        <w:jc w:val="both"/>
        <w:textAlignment w:val="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„Art. 172a. Minister właściwy do spraw rodziny określi, w drodze rozporządzenia, standardy realizacji zadań ośrodków adopcyjnych (projekt standardów w załączeniu) w celu podniesienia jakości pracy i wprowadzenia jednolitych podstawowych zasad funkcjonowania ośrodków adopcyjnych.”</w:t>
      </w:r>
    </w:p>
    <w:p w:rsidR="003350E6" w:rsidRDefault="003350E6" w:rsidP="003350E6">
      <w:pPr>
        <w:suppressAutoHyphens w:val="0"/>
        <w:spacing w:after="0" w:line="360" w:lineRule="auto"/>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BD78F2" w:rsidRDefault="00BD78F2"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BD78F2" w:rsidRDefault="00BD78F2" w:rsidP="003350E6">
      <w:pPr>
        <w:suppressAutoHyphens w:val="0"/>
        <w:spacing w:after="0" w:line="360" w:lineRule="auto"/>
        <w:ind w:left="708"/>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jc w:val="center"/>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Uzasadnienie</w:t>
      </w:r>
    </w:p>
    <w:p w:rsidR="00BD78F2" w:rsidRDefault="00BD78F2" w:rsidP="003350E6">
      <w:pPr>
        <w:suppressAutoHyphens w:val="0"/>
        <w:spacing w:after="0" w:line="360" w:lineRule="auto"/>
        <w:ind w:left="708" w:firstLine="708"/>
        <w:jc w:val="both"/>
        <w:textAlignment w:val="auto"/>
        <w:rPr>
          <w:rFonts w:ascii="Times New Roman" w:eastAsia="Times New Roman" w:hAnsi="Times New Roman"/>
          <w:sz w:val="24"/>
          <w:szCs w:val="24"/>
          <w:lang w:eastAsia="pl-PL"/>
        </w:rPr>
      </w:pPr>
    </w:p>
    <w:p w:rsidR="003350E6" w:rsidRDefault="003350E6" w:rsidP="003350E6">
      <w:pPr>
        <w:suppressAutoHyphens w:val="0"/>
        <w:spacing w:after="0" w:line="360" w:lineRule="auto"/>
        <w:ind w:left="708" w:firstLine="708"/>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Określenie rozporządzeniem ministra właściwego do spraw rodziny standardów realizacji zadań ośrodków adopcyjnych nada nową jakość pracy ośrodków adopcyjnych.</w:t>
      </w:r>
    </w:p>
    <w:p w:rsidR="003350E6" w:rsidRDefault="003350E6" w:rsidP="003350E6">
      <w:pPr>
        <w:suppressAutoHyphens w:val="0"/>
        <w:spacing w:after="0" w:line="360" w:lineRule="auto"/>
        <w:ind w:left="708" w:firstLine="708"/>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określać będzie minimalne standardy, jakie musi spełnić każdy ośrodek adopcyjny, zarówno publiczny, jak i niepubliczny, realizujący powierzone ustawą zadania, w tym:</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lastRenderedPageBreak/>
        <w:t xml:space="preserve">czynności ośrodka </w:t>
      </w:r>
      <w:r w:rsidRPr="001325C5">
        <w:rPr>
          <w:rFonts w:ascii="Times New Roman" w:eastAsia="Times New Roman" w:hAnsi="Times New Roman"/>
          <w:color w:val="auto"/>
          <w:sz w:val="24"/>
          <w:szCs w:val="24"/>
          <w:lang w:eastAsia="pl-PL"/>
        </w:rPr>
        <w:t>adopcyjnego</w:t>
      </w:r>
      <w:r w:rsidRPr="001325C5">
        <w:rPr>
          <w:rFonts w:ascii="Times New Roman" w:eastAsia="Times New Roman" w:hAnsi="Times New Roman"/>
          <w:sz w:val="24"/>
          <w:szCs w:val="24"/>
          <w:lang w:eastAsia="pl-PL"/>
        </w:rPr>
        <w:t xml:space="preserve"> dotyczące dziecka od chwili zgłoszenia dziecka do ośrodka do czasu zakończenia postępowania adopcyjnego przed sądem</w:t>
      </w:r>
      <w:r>
        <w:rPr>
          <w:rFonts w:ascii="Times New Roman" w:eastAsia="Times New Roman" w:hAnsi="Times New Roman"/>
          <w:sz w:val="24"/>
          <w:szCs w:val="24"/>
          <w:lang w:eastAsia="pl-PL"/>
        </w:rPr>
        <w:t>,</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t>przebieg procedury adopcyjnej dla kandydatów na rodziców adopcyjnych,</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t>kwalifikowani</w:t>
      </w:r>
      <w:r>
        <w:rPr>
          <w:rFonts w:ascii="Times New Roman" w:eastAsia="Times New Roman" w:hAnsi="Times New Roman"/>
          <w:sz w:val="24"/>
          <w:szCs w:val="24"/>
          <w:lang w:eastAsia="pl-PL"/>
        </w:rPr>
        <w:t>e</w:t>
      </w:r>
      <w:r w:rsidRPr="001325C5">
        <w:rPr>
          <w:rFonts w:ascii="Times New Roman" w:eastAsia="Times New Roman" w:hAnsi="Times New Roman"/>
          <w:sz w:val="24"/>
          <w:szCs w:val="24"/>
          <w:lang w:eastAsia="pl-PL"/>
        </w:rPr>
        <w:t xml:space="preserve"> kand</w:t>
      </w:r>
      <w:r>
        <w:rPr>
          <w:rFonts w:ascii="Times New Roman" w:eastAsia="Times New Roman" w:hAnsi="Times New Roman"/>
          <w:sz w:val="24"/>
          <w:szCs w:val="24"/>
          <w:lang w:eastAsia="pl-PL"/>
        </w:rPr>
        <w:t>ydatów na rodziców adopcyjnych,</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t>nadzór ośrodka adopcyjnego nad osobistą stycznością dziecka z kandy</w:t>
      </w:r>
      <w:r>
        <w:rPr>
          <w:rFonts w:ascii="Times New Roman" w:eastAsia="Times New Roman" w:hAnsi="Times New Roman"/>
          <w:sz w:val="24"/>
          <w:szCs w:val="24"/>
          <w:lang w:eastAsia="pl-PL"/>
        </w:rPr>
        <w:t>datami na rodziców adopcyjnych,</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t>czynności ośrodka adopcyjnego związane ze spo</w:t>
      </w:r>
      <w:r>
        <w:rPr>
          <w:rFonts w:ascii="Times New Roman" w:eastAsia="Times New Roman" w:hAnsi="Times New Roman"/>
          <w:sz w:val="24"/>
          <w:szCs w:val="24"/>
          <w:lang w:eastAsia="pl-PL"/>
        </w:rPr>
        <w:t>rządzaniem wywiadu adopcyjnego,</w:t>
      </w:r>
    </w:p>
    <w:p w:rsidR="003350E6"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color w:val="auto"/>
          <w:sz w:val="24"/>
          <w:szCs w:val="24"/>
          <w:lang w:eastAsia="pl-PL"/>
        </w:rPr>
        <w:t>prowadzenie dokumentacji</w:t>
      </w:r>
      <w:r w:rsidRPr="001325C5">
        <w:rPr>
          <w:rFonts w:ascii="Times New Roman" w:eastAsia="Times New Roman" w:hAnsi="Times New Roman"/>
          <w:color w:val="4F81BD" w:themeColor="accent1"/>
          <w:sz w:val="24"/>
          <w:szCs w:val="24"/>
          <w:lang w:eastAsia="pl-PL"/>
        </w:rPr>
        <w:t xml:space="preserve"> </w:t>
      </w:r>
      <w:r w:rsidRPr="001325C5">
        <w:rPr>
          <w:rFonts w:ascii="Times New Roman" w:eastAsia="Times New Roman" w:hAnsi="Times New Roman"/>
          <w:sz w:val="24"/>
          <w:szCs w:val="24"/>
          <w:lang w:eastAsia="pl-PL"/>
        </w:rPr>
        <w:t>przez ośrod</w:t>
      </w:r>
      <w:r>
        <w:rPr>
          <w:rFonts w:ascii="Times New Roman" w:eastAsia="Times New Roman" w:hAnsi="Times New Roman"/>
          <w:sz w:val="24"/>
          <w:szCs w:val="24"/>
          <w:lang w:eastAsia="pl-PL"/>
        </w:rPr>
        <w:t>ek</w:t>
      </w:r>
      <w:r w:rsidRPr="001325C5">
        <w:rPr>
          <w:rFonts w:ascii="Times New Roman" w:eastAsia="Times New Roman" w:hAnsi="Times New Roman"/>
          <w:sz w:val="24"/>
          <w:szCs w:val="24"/>
          <w:lang w:eastAsia="pl-PL"/>
        </w:rPr>
        <w:t xml:space="preserve"> adopcyjn</w:t>
      </w:r>
      <w:r>
        <w:rPr>
          <w:rFonts w:ascii="Times New Roman" w:eastAsia="Times New Roman" w:hAnsi="Times New Roman"/>
          <w:sz w:val="24"/>
          <w:szCs w:val="24"/>
          <w:lang w:eastAsia="pl-PL"/>
        </w:rPr>
        <w:t>y</w:t>
      </w:r>
      <w:r w:rsidRPr="001325C5">
        <w:rPr>
          <w:rFonts w:ascii="Times New Roman" w:eastAsia="Times New Roman" w:hAnsi="Times New Roman"/>
          <w:sz w:val="24"/>
          <w:szCs w:val="24"/>
          <w:lang w:eastAsia="pl-PL"/>
        </w:rPr>
        <w:t>,</w:t>
      </w:r>
    </w:p>
    <w:p w:rsidR="003350E6" w:rsidRPr="001325C5" w:rsidRDefault="003350E6" w:rsidP="003350E6">
      <w:pPr>
        <w:pStyle w:val="Akapitzlist"/>
        <w:numPr>
          <w:ilvl w:val="0"/>
          <w:numId w:val="6"/>
        </w:numPr>
        <w:suppressAutoHyphens w:val="0"/>
        <w:spacing w:after="0" w:line="360" w:lineRule="auto"/>
        <w:jc w:val="both"/>
        <w:textAlignment w:val="auto"/>
        <w:rPr>
          <w:rFonts w:ascii="Times New Roman" w:eastAsia="Times New Roman" w:hAnsi="Times New Roman"/>
          <w:sz w:val="24"/>
          <w:szCs w:val="24"/>
          <w:lang w:eastAsia="pl-PL"/>
        </w:rPr>
      </w:pPr>
      <w:r w:rsidRPr="001325C5">
        <w:rPr>
          <w:rFonts w:ascii="Times New Roman" w:eastAsia="Times New Roman" w:hAnsi="Times New Roman"/>
          <w:sz w:val="24"/>
          <w:szCs w:val="24"/>
          <w:lang w:eastAsia="pl-PL"/>
        </w:rPr>
        <w:t>warunki organizacyjne, techniczne i lokalowe ośrodka adopcyjnego.</w:t>
      </w:r>
    </w:p>
    <w:p w:rsidR="003350E6" w:rsidRPr="00E11DBD" w:rsidRDefault="003350E6" w:rsidP="003350E6">
      <w:pPr>
        <w:suppressAutoHyphens w:val="0"/>
        <w:spacing w:after="0" w:line="360" w:lineRule="auto"/>
        <w:ind w:left="708" w:firstLine="708"/>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Powyższa regulacja – w ocenie projektodawcy - jest konieczna, zważywszy na występujący w praktyce różny sposób prowadzenia i funkcjonowania ośrodków adopcyjnych, a także występujące w niektórych z nich nieprawidłowości.</w:t>
      </w: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3350E6" w:rsidRDefault="003350E6" w:rsidP="003350E6">
      <w:pPr>
        <w:spacing w:line="360" w:lineRule="auto"/>
        <w:ind w:left="708"/>
        <w:jc w:val="both"/>
        <w:rPr>
          <w:rFonts w:ascii="Times New Roman" w:hAnsi="Times New Roman"/>
          <w:sz w:val="24"/>
          <w:szCs w:val="24"/>
        </w:rPr>
      </w:pPr>
    </w:p>
    <w:p w:rsidR="00ED6976" w:rsidRDefault="00ED6976"/>
    <w:sectPr w:rsidR="00ED6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701"/>
    <w:multiLevelType w:val="multilevel"/>
    <w:tmpl w:val="D9C878F6"/>
    <w:lvl w:ilvl="0">
      <w:start w:val="1"/>
      <w:numFmt w:val="lowerLetter"/>
      <w:lvlText w:val="%1)"/>
      <w:lvlJc w:val="left"/>
      <w:pPr>
        <w:ind w:left="1080" w:hanging="360"/>
      </w:pPr>
      <w:rPr>
        <w:rFonts w:ascii="Times New Roman" w:hAnsi="Times New Roman" w:cs="Calibri"/>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EB65FCC"/>
    <w:multiLevelType w:val="multilevel"/>
    <w:tmpl w:val="B5087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F0356"/>
    <w:multiLevelType w:val="hybridMultilevel"/>
    <w:tmpl w:val="71D203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E901486"/>
    <w:multiLevelType w:val="multilevel"/>
    <w:tmpl w:val="2028DFD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6F585474"/>
    <w:multiLevelType w:val="multilevel"/>
    <w:tmpl w:val="31C47F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1424BD"/>
    <w:multiLevelType w:val="multilevel"/>
    <w:tmpl w:val="232EE4CE"/>
    <w:lvl w:ilvl="0">
      <w:start w:val="1"/>
      <w:numFmt w:val="lowerLetter"/>
      <w:lvlText w:val="%1)"/>
      <w:lvlJc w:val="left"/>
      <w:pPr>
        <w:ind w:left="1080" w:hanging="360"/>
      </w:pPr>
      <w:rPr>
        <w:rFonts w:ascii="Times New Roman" w:hAnsi="Times New Roman" w:cs="Calibri"/>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E6"/>
    <w:rsid w:val="000735B5"/>
    <w:rsid w:val="003350E6"/>
    <w:rsid w:val="00427925"/>
    <w:rsid w:val="007D1F5E"/>
    <w:rsid w:val="00AB4C0C"/>
    <w:rsid w:val="00BD78F2"/>
    <w:rsid w:val="00CC5D0B"/>
    <w:rsid w:val="00E96441"/>
    <w:rsid w:val="00ED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5A8EE-C43F-4BF5-A00A-430DAB05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0E6"/>
    <w:pPr>
      <w:suppressAutoHyphens/>
      <w:textAlignment w:val="baseline"/>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3350E6"/>
  </w:style>
  <w:style w:type="character" w:customStyle="1" w:styleId="Wyrnienie">
    <w:name w:val="Wyróżnienie"/>
    <w:basedOn w:val="Domylnaczcionkaakapitu"/>
    <w:uiPriority w:val="20"/>
    <w:qFormat/>
    <w:rsid w:val="003350E6"/>
    <w:rPr>
      <w:i/>
      <w:iCs/>
    </w:rPr>
  </w:style>
  <w:style w:type="paragraph" w:styleId="Akapitzlist">
    <w:name w:val="List Paragraph"/>
    <w:basedOn w:val="Normalny"/>
    <w:uiPriority w:val="34"/>
    <w:qFormat/>
    <w:rsid w:val="003350E6"/>
    <w:pPr>
      <w:ind w:left="720"/>
    </w:pPr>
  </w:style>
  <w:style w:type="character" w:styleId="Odwoaniedokomentarza">
    <w:name w:val="annotation reference"/>
    <w:basedOn w:val="Domylnaczcionkaakapitu"/>
    <w:uiPriority w:val="99"/>
    <w:semiHidden/>
    <w:unhideWhenUsed/>
    <w:rsid w:val="00427925"/>
    <w:rPr>
      <w:sz w:val="16"/>
      <w:szCs w:val="16"/>
    </w:rPr>
  </w:style>
  <w:style w:type="paragraph" w:styleId="Tekstkomentarza">
    <w:name w:val="annotation text"/>
    <w:basedOn w:val="Normalny"/>
    <w:link w:val="TekstkomentarzaZnak"/>
    <w:uiPriority w:val="99"/>
    <w:semiHidden/>
    <w:unhideWhenUsed/>
    <w:rsid w:val="004279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7925"/>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427925"/>
    <w:rPr>
      <w:b/>
      <w:bCs/>
    </w:rPr>
  </w:style>
  <w:style w:type="character" w:customStyle="1" w:styleId="TematkomentarzaZnak">
    <w:name w:val="Temat komentarza Znak"/>
    <w:basedOn w:val="TekstkomentarzaZnak"/>
    <w:link w:val="Tematkomentarza"/>
    <w:uiPriority w:val="99"/>
    <w:semiHidden/>
    <w:rsid w:val="00427925"/>
    <w:rPr>
      <w:rFonts w:ascii="Calibri" w:eastAsia="Calibri" w:hAnsi="Calibri" w:cs="Times New Roman"/>
      <w:b/>
      <w:bCs/>
      <w:color w:val="00000A"/>
      <w:sz w:val="20"/>
      <w:szCs w:val="20"/>
    </w:rPr>
  </w:style>
  <w:style w:type="paragraph" w:styleId="Tekstdymka">
    <w:name w:val="Balloon Text"/>
    <w:basedOn w:val="Normalny"/>
    <w:link w:val="TekstdymkaZnak"/>
    <w:uiPriority w:val="99"/>
    <w:semiHidden/>
    <w:unhideWhenUsed/>
    <w:rsid w:val="00427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925"/>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B2E8-D3C1-411E-A427-1708464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4610</Words>
  <Characters>27662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Łukasz Sowa</cp:lastModifiedBy>
  <cp:revision>2</cp:revision>
  <dcterms:created xsi:type="dcterms:W3CDTF">2016-11-25T11:09:00Z</dcterms:created>
  <dcterms:modified xsi:type="dcterms:W3CDTF">2016-11-25T11:09:00Z</dcterms:modified>
</cp:coreProperties>
</file>