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B8A5" w14:textId="77777777" w:rsidR="003A7545" w:rsidRPr="003A7545" w:rsidRDefault="003A7545" w:rsidP="003A7545">
      <w:pPr>
        <w:spacing w:after="60" w:line="271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 do Zaproszenia</w:t>
      </w:r>
    </w:p>
    <w:p w14:paraId="743E541A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62D5233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WYKONAWCY</w:t>
      </w:r>
    </w:p>
    <w:p w14:paraId="63B71F9B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</w:t>
      </w:r>
    </w:p>
    <w:p w14:paraId="0344562D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…………………………...............................................................................................................</w:t>
      </w:r>
    </w:p>
    <w:p w14:paraId="6FAAC028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(siedziba) </w:t>
      </w:r>
      <w:r w:rsidRPr="003A7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(kod, miejscowość, ulica)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9AA723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…………………………...............................................................................................................</w:t>
      </w:r>
    </w:p>
    <w:p w14:paraId="3C0AA3C9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3A7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(wypełnić, jeśli jest inny niż adres siedziby)</w:t>
      </w:r>
    </w:p>
    <w:p w14:paraId="7F3A2717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4FA8BB9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 REGON ....................................................................</w:t>
      </w:r>
    </w:p>
    <w:p w14:paraId="4ACF277A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........................................................................................</w:t>
      </w:r>
    </w:p>
    <w:p w14:paraId="082A431F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Fax ..............................................................................................</w:t>
      </w:r>
    </w:p>
    <w:p w14:paraId="585DC0E5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</w:t>
      </w:r>
    </w:p>
    <w:p w14:paraId="1FBDF9B8" w14:textId="77777777" w:rsidR="003A7545" w:rsidRPr="003A7545" w:rsidRDefault="003A7545" w:rsidP="003A7545">
      <w:p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 xml:space="preserve">W odpowiedzi na Zaproszenie do składania ofert w postępowaniu na kompleksową usługę </w:t>
      </w:r>
      <w:r w:rsidRPr="003A7545">
        <w:rPr>
          <w:rFonts w:ascii="Times New Roman" w:eastAsia="SimSun" w:hAnsi="Times New Roman" w:cs="Times New Roman"/>
          <w:kern w:val="2"/>
          <w:lang w:eastAsia="hi-IN" w:bidi="hi-IN"/>
        </w:rPr>
        <w:t>sprzedaży i dystrybucji energii cieplnej w 2020 roku do siedziby Biura Rzecznika Praw Dziecka w Warszawie przy ul. Przemysłowej 30/32</w:t>
      </w:r>
    </w:p>
    <w:p w14:paraId="5621CA3B" w14:textId="77777777" w:rsidR="003A7545" w:rsidRPr="003A7545" w:rsidRDefault="003A7545" w:rsidP="003A7545">
      <w:pPr>
        <w:spacing w:after="60" w:line="271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 xml:space="preserve">składamy niniejszą ofertę i oferujemy </w:t>
      </w:r>
      <w:r w:rsidRPr="003A7545">
        <w:rPr>
          <w:rFonts w:ascii="Times New Roman" w:eastAsia="Calibri" w:hAnsi="Times New Roman" w:cs="Times New Roman"/>
          <w:lang w:eastAsia="pl-PL"/>
        </w:rPr>
        <w:t>wykonanie zamówienia zgodnie z opisem przedmiotu zamówienia i na warunkach określonych w Zaproszeniu do składania ofert:</w:t>
      </w:r>
    </w:p>
    <w:p w14:paraId="695810B9" w14:textId="77777777" w:rsidR="003A7545" w:rsidRPr="003A7545" w:rsidRDefault="003A7545" w:rsidP="003A7545">
      <w:pPr>
        <w:numPr>
          <w:ilvl w:val="0"/>
          <w:numId w:val="2"/>
        </w:numPr>
        <w:spacing w:after="60" w:line="271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3A7545">
        <w:rPr>
          <w:rFonts w:ascii="Times New Roman" w:eastAsia="Calibri" w:hAnsi="Times New Roman" w:cs="Times New Roman"/>
          <w:b/>
          <w:bCs/>
          <w:lang w:eastAsia="pl-PL"/>
        </w:rPr>
        <w:t xml:space="preserve">Kryterium cena </w:t>
      </w:r>
    </w:p>
    <w:p w14:paraId="72867A7F" w14:textId="77777777" w:rsidR="003A7545" w:rsidRPr="003A7545" w:rsidRDefault="003A7545" w:rsidP="003A7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3A7545">
        <w:rPr>
          <w:rFonts w:ascii="Times New Roman" w:eastAsia="Calibri" w:hAnsi="Times New Roman" w:cs="Times New Roman"/>
          <w:bCs/>
        </w:rPr>
        <w:t>kwota brutto (kol.11): .............................................zł</w:t>
      </w:r>
    </w:p>
    <w:p w14:paraId="2C164C8E" w14:textId="77777777" w:rsidR="003A7545" w:rsidRPr="003A7545" w:rsidRDefault="003A7545" w:rsidP="003A7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A7545">
        <w:rPr>
          <w:rFonts w:ascii="Times New Roman" w:eastAsia="Calibri" w:hAnsi="Times New Roman" w:cs="Times New Roman"/>
          <w:bCs/>
          <w:color w:val="000000"/>
        </w:rPr>
        <w:t>słownie: ...................................................................................................................................................</w:t>
      </w:r>
    </w:p>
    <w:p w14:paraId="6E83A525" w14:textId="77777777" w:rsidR="003A7545" w:rsidRPr="003A7545" w:rsidRDefault="003A7545" w:rsidP="003A7545">
      <w:p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która wynika z poniższej kalkulacji:</w:t>
      </w:r>
    </w:p>
    <w:tbl>
      <w:tblPr>
        <w:tblStyle w:val="Tabela-Siatka4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993"/>
        <w:gridCol w:w="1204"/>
        <w:gridCol w:w="825"/>
        <w:gridCol w:w="825"/>
        <w:gridCol w:w="813"/>
        <w:gridCol w:w="792"/>
        <w:gridCol w:w="854"/>
        <w:gridCol w:w="1207"/>
      </w:tblGrid>
      <w:tr w:rsidR="003A7545" w:rsidRPr="003A7545" w14:paraId="40EED817" w14:textId="77777777" w:rsidTr="00626F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A2C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Obiekt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C08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Symbol grupy taryfowej z aktualnej taryfy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4C5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CJ</w:t>
            </w:r>
          </w:p>
          <w:p w14:paraId="70350FE9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(zł. brutto/M, m-c)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1B5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CP</w:t>
            </w:r>
          </w:p>
          <w:p w14:paraId="0D3B7488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 xml:space="preserve">(zł. brutto / </w:t>
            </w:r>
            <w:proofErr w:type="spellStart"/>
            <w:r w:rsidRPr="003A7545">
              <w:rPr>
                <w:rFonts w:ascii="Calibri" w:hAnsi="Calibri"/>
                <w:bCs/>
              </w:rPr>
              <w:t>MW,m</w:t>
            </w:r>
            <w:proofErr w:type="spellEnd"/>
            <w:r w:rsidRPr="003A7545">
              <w:rPr>
                <w:rFonts w:ascii="Calibri" w:hAnsi="Calibri"/>
                <w:bCs/>
              </w:rPr>
              <w:t>-c)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4ED6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CD</w:t>
            </w:r>
          </w:p>
          <w:p w14:paraId="36C741E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(zł. brutto/ GJ)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249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CO</w:t>
            </w:r>
          </w:p>
          <w:p w14:paraId="03F6B36E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(zł. brutto/GJ)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C53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O</w:t>
            </w:r>
          </w:p>
          <w:p w14:paraId="140729D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(zł. brutto/GJ)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239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NZ</w:t>
            </w:r>
          </w:p>
          <w:p w14:paraId="254D806B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(MW)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D66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Z</w:t>
            </w:r>
          </w:p>
          <w:p w14:paraId="39F4323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(GJ)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6E38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LM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42E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IDFont+F1" w:hAnsi="Calibri"/>
              </w:rPr>
            </w:pPr>
            <w:r w:rsidRPr="003A7545">
              <w:rPr>
                <w:rFonts w:ascii="Calibri" w:eastAsia="CIDFont+F1" w:hAnsi="Calibri"/>
              </w:rPr>
              <w:t>Wartość całkowita brutto</w:t>
            </w:r>
          </w:p>
          <w:p w14:paraId="31BD2986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eastAsia="CIDFont+F1" w:hAnsi="Calibri"/>
              </w:rPr>
              <w:t>kol.7 x (kol.2 + kol.3) x kol.9 + kol.8 x (kol.4 + kol.5 + kol.6)</w:t>
            </w:r>
          </w:p>
        </w:tc>
      </w:tr>
      <w:tr w:rsidR="003A7545" w:rsidRPr="003A7545" w14:paraId="4ED5EB28" w14:textId="77777777" w:rsidTr="00626F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BF1A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CA1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619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2C9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646E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89BB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A67F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2EA1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DD3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822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D7D6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11</w:t>
            </w:r>
          </w:p>
        </w:tc>
      </w:tr>
      <w:tr w:rsidR="003A7545" w:rsidRPr="003A7545" w14:paraId="6D4CB3BC" w14:textId="77777777" w:rsidTr="00626F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321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alibri" w:hAnsi="Calibri"/>
                <w:bCs/>
                <w:sz w:val="16"/>
                <w:szCs w:val="16"/>
              </w:rPr>
            </w:pPr>
            <w:r w:rsidRPr="003A7545">
              <w:rPr>
                <w:rFonts w:ascii="Calibri" w:hAnsi="Calibri"/>
                <w:bCs/>
                <w:sz w:val="16"/>
                <w:szCs w:val="16"/>
              </w:rPr>
              <w:t>Warszawa ul. Przemysłowa 32/30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4E1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</w:rPr>
              <w:t>A3/B1/C3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A5F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829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B14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477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024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91B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</w:rPr>
              <w:t>0,1144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4D74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4383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  <w:r w:rsidRPr="003A7545">
              <w:rPr>
                <w:rFonts w:ascii="Calibri" w:hAnsi="Calibri"/>
                <w:bCs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9C5" w14:textId="77777777" w:rsidR="003A7545" w:rsidRPr="003A7545" w:rsidRDefault="003A7545" w:rsidP="003A7545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14:paraId="329823D7" w14:textId="77777777" w:rsidR="003A7545" w:rsidRPr="003A7545" w:rsidRDefault="003A7545" w:rsidP="003A75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całkowita brutto = </w:t>
      </w:r>
      <w:proofErr w:type="spellStart"/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3A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(CJ + CP) x Liczba miesięcy + Z x (CD + CO + O)</w:t>
      </w:r>
    </w:p>
    <w:p w14:paraId="11A3C25B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gdzie:</w:t>
      </w:r>
    </w:p>
    <w:p w14:paraId="5263C8F7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CJ - oznacza cenę jednostkową za moc cieplną zamówioną dla obiektu (zł/MW, za miesiąc)</w:t>
      </w:r>
    </w:p>
    <w:p w14:paraId="59219681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CP – oznacza stawkę opłaty stałej za usługi przesyłowe dla obiektu (zł/MW, za miesiąc)</w:t>
      </w:r>
    </w:p>
    <w:p w14:paraId="7897A67B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CD – oznacza cenę jednostkową za usługę </w:t>
      </w:r>
      <w:proofErr w:type="spellStart"/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przesyłu</w:t>
      </w:r>
      <w:proofErr w:type="spellEnd"/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ciepła dostarczonego do obiektu (zł/GJ)</w:t>
      </w:r>
    </w:p>
    <w:p w14:paraId="6CDAB1CB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CO – oznacza cenę za ciepło dostarczone do obiektu (zł. brutto / GJ)</w:t>
      </w:r>
    </w:p>
    <w:p w14:paraId="1CE3B55B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 – stawka opłaty z tytułu pozyskania i przedstawienia do umowy świadectw efektywności energetycznej (zł. brutto / GJ)</w:t>
      </w:r>
    </w:p>
    <w:p w14:paraId="66B11A3B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NZ – oznacza moc cieplną zamówioną ogółem dla obiektu (MW)</w:t>
      </w:r>
    </w:p>
    <w:p w14:paraId="33482FC9" w14:textId="77777777" w:rsidR="003A7545" w:rsidRPr="003A7545" w:rsidRDefault="003A7545" w:rsidP="003A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– oznacza planowane zużycie energii cieplnej dla obiektu w okresie 12 m-</w:t>
      </w:r>
      <w:proofErr w:type="spellStart"/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cy</w:t>
      </w:r>
      <w:proofErr w:type="spellEnd"/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(GJ)</w:t>
      </w:r>
    </w:p>
    <w:p w14:paraId="735E1080" w14:textId="77777777" w:rsidR="003A7545" w:rsidRPr="003A7545" w:rsidRDefault="003A7545" w:rsidP="003A754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75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LM- oznacza liczbę miesięcy obowiązywania umowy dla obiektu - (12 miesięcy)</w:t>
      </w:r>
    </w:p>
    <w:p w14:paraId="7AAC0092" w14:textId="77777777" w:rsidR="003A7545" w:rsidRPr="003A7545" w:rsidRDefault="003A7545" w:rsidP="003A75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3A7545">
        <w:rPr>
          <w:rFonts w:ascii="Times New Roman" w:eastAsia="Calibri" w:hAnsi="Times New Roman" w:cs="Times New Roman"/>
          <w:b/>
          <w:bCs/>
          <w:color w:val="000000"/>
        </w:rPr>
        <w:t>Kryterium czas reakcji na sprawdzenie prawidłowości wskazań układu pomiarowo-rozliczeniowego</w:t>
      </w:r>
    </w:p>
    <w:p w14:paraId="339EEDD5" w14:textId="77777777" w:rsidR="003A7545" w:rsidRPr="003A7545" w:rsidRDefault="003A7545" w:rsidP="003A754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A7545">
        <w:rPr>
          <w:rFonts w:ascii="Times New Roman" w:eastAsia="Calibri" w:hAnsi="Times New Roman" w:cs="Times New Roman"/>
          <w:bCs/>
          <w:color w:val="000000"/>
        </w:rPr>
        <w:t>Oferujemy czas reakcji wynoszący …………. dzień/dni od daty zgłoszenia.</w:t>
      </w:r>
    </w:p>
    <w:p w14:paraId="7316C38A" w14:textId="77777777" w:rsidR="003A7545" w:rsidRPr="003A7545" w:rsidRDefault="003A7545" w:rsidP="003A7545">
      <w:pPr>
        <w:numPr>
          <w:ilvl w:val="0"/>
          <w:numId w:val="2"/>
        </w:numPr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545">
        <w:rPr>
          <w:rFonts w:ascii="Times New Roman" w:eastAsia="Times New Roman" w:hAnsi="Times New Roman" w:cs="Times New Roman"/>
          <w:b/>
          <w:lang w:eastAsia="pl-PL"/>
        </w:rPr>
        <w:t>Termin płatności</w:t>
      </w:r>
    </w:p>
    <w:p w14:paraId="4B588A0E" w14:textId="77777777" w:rsidR="003A7545" w:rsidRPr="003A7545" w:rsidRDefault="003A7545" w:rsidP="003A7545">
      <w:p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Oferujemy płatność faktury VAT w terminie … dni od dnia jej doręczenia zamawiającemu prawidłowo wystawionej faktury</w:t>
      </w:r>
    </w:p>
    <w:p w14:paraId="1EB51DEB" w14:textId="77777777" w:rsidR="003A7545" w:rsidRPr="003A7545" w:rsidRDefault="003A7545" w:rsidP="003A7545">
      <w:pPr>
        <w:numPr>
          <w:ilvl w:val="0"/>
          <w:numId w:val="2"/>
        </w:numPr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545">
        <w:rPr>
          <w:rFonts w:ascii="Times New Roman" w:eastAsia="Times New Roman" w:hAnsi="Times New Roman" w:cs="Times New Roman"/>
          <w:b/>
          <w:lang w:eastAsia="pl-PL"/>
        </w:rPr>
        <w:t>Aspekt społeczny- zatrudnienie osoby niepełnosprawnej</w:t>
      </w:r>
    </w:p>
    <w:p w14:paraId="25498A41" w14:textId="77777777" w:rsidR="003A7545" w:rsidRPr="003A7545" w:rsidRDefault="003A7545" w:rsidP="003A7545">
      <w:pPr>
        <w:spacing w:after="12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Oferujemy realizację zamówienia z zatrudnieniem na umowę o pracę na co najmniej ¼ etatu … osoby/osób niepełnosprawnych.</w:t>
      </w:r>
    </w:p>
    <w:p w14:paraId="114996D7" w14:textId="77777777" w:rsidR="003A7545" w:rsidRPr="003A7545" w:rsidRDefault="003A7545" w:rsidP="003A7545">
      <w:p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Oświadczenia Wykonawcy:</w:t>
      </w:r>
    </w:p>
    <w:p w14:paraId="4F2C648F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Oświadczamy, że zapoznaliśmy się z warunkami ww. Zaproszenia i nie wnosimy do niego zastrzeżeń oraz zdobyliśmy wszelkie informacje konieczne do przygotowania oferty.</w:t>
      </w:r>
    </w:p>
    <w:p w14:paraId="751AB376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Oświadczamy, że posiadamy wiedze i doświadczenie niezbędne do wykonania zamówienia.</w:t>
      </w:r>
    </w:p>
    <w:p w14:paraId="1C63BD31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395DB613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3A7545">
        <w:rPr>
          <w:rFonts w:ascii="Times New Roman" w:eastAsia="Times New Roman" w:hAnsi="Times New Roman" w:cs="Times New Roman"/>
          <w:spacing w:val="-10"/>
          <w:lang w:eastAsia="pl-PL"/>
        </w:rPr>
        <w:t>Podane ceny w ofercie uwzględniają wszystkie koszty wykonania zamówienia i realizacji przyszłej umowy.</w:t>
      </w:r>
    </w:p>
    <w:p w14:paraId="5B1ED65C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Uważamy się za związanych ofertą przez okres 30 dni</w:t>
      </w:r>
    </w:p>
    <w:p w14:paraId="491270FF" w14:textId="77777777" w:rsidR="003A7545" w:rsidRPr="003A7545" w:rsidRDefault="003A7545" w:rsidP="003A7545">
      <w:pPr>
        <w:numPr>
          <w:ilvl w:val="0"/>
          <w:numId w:val="1"/>
        </w:num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Stosowny odpis z rejestru przedsiębiorców/ CEIDG można uzyskać pod adresem ………………………………………………</w:t>
      </w:r>
    </w:p>
    <w:p w14:paraId="6385BDDA" w14:textId="77777777" w:rsidR="003A7545" w:rsidRPr="003A7545" w:rsidRDefault="003A7545" w:rsidP="003A7545">
      <w:pPr>
        <w:tabs>
          <w:tab w:val="left" w:pos="0"/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13E85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7545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2258447E" w14:textId="77777777" w:rsidR="003A7545" w:rsidRPr="003A7545" w:rsidRDefault="003A7545" w:rsidP="003A7545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3A7545">
        <w:rPr>
          <w:rFonts w:ascii="Times New Roman" w:eastAsia="Times New Roman" w:hAnsi="Times New Roman" w:cs="Times New Roman"/>
          <w:i/>
          <w:iCs/>
          <w:lang w:eastAsia="pl-PL"/>
        </w:rPr>
        <w:t>podpis Wykonawcy</w:t>
      </w:r>
    </w:p>
    <w:p w14:paraId="2F4856E3" w14:textId="77777777" w:rsidR="003A7545" w:rsidRPr="003A7545" w:rsidRDefault="003A7545" w:rsidP="003A7545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47C93136" w14:textId="77777777" w:rsidR="00C806B8" w:rsidRDefault="00C806B8">
      <w:bookmarkStart w:id="0" w:name="_GoBack"/>
      <w:bookmarkEnd w:id="0"/>
    </w:p>
    <w:sectPr w:rsidR="00C806B8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651"/>
    <w:multiLevelType w:val="hybridMultilevel"/>
    <w:tmpl w:val="71AAE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4D"/>
    <w:rsid w:val="003A7545"/>
    <w:rsid w:val="0071054D"/>
    <w:rsid w:val="00C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4330-36EF-4991-B37D-6E2ED9F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3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2019-12-09T09:38:00Z</dcterms:created>
  <dcterms:modified xsi:type="dcterms:W3CDTF">2019-12-09T09:39:00Z</dcterms:modified>
</cp:coreProperties>
</file>