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305" w14:textId="79A136B4" w:rsidR="005321C9" w:rsidRPr="00440ED8" w:rsidRDefault="00D21452" w:rsidP="0030076F">
      <w:pPr>
        <w:tabs>
          <w:tab w:val="center" w:pos="1644"/>
        </w:tabs>
        <w:spacing w:after="12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0258" wp14:editId="3D9FC26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E798" w14:textId="7FBCAF46" w:rsidR="00CC4E2D" w:rsidRPr="00FB3B77" w:rsidRDefault="00CC4E2D" w:rsidP="000436B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623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DATE  \@ "d MMMM yyyy"  \* MERGEFORMAT </w:instrTex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11FF3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8 kwietnia 2020</w: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977AA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" filled="f" stroked="f">
                <v:textbox inset="0,30mm,25mm,0">
                  <w:txbxContent>
                    <w:p w14:paraId="5B66E798" w14:textId="7FBCAF46" w:rsidR="00CC4E2D" w:rsidRPr="00FB3B77" w:rsidRDefault="00CC4E2D" w:rsidP="000436B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A62623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DATE  \@ "d MMMM yyyy"  \* MERGEFORMAT </w:instrTex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D11FF3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8 kwietnia 2020</w: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="00C977AA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87D0C43" w14:textId="18FE66A7" w:rsidR="007A17D3" w:rsidRPr="005E5B53" w:rsidRDefault="001A5BD9" w:rsidP="007D4B5A">
      <w:pPr>
        <w:ind w:left="4255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Do wiadomości publicznej</w:t>
      </w:r>
    </w:p>
    <w:p w14:paraId="7801F97C" w14:textId="036E8927" w:rsidR="007A17D3" w:rsidRPr="00E32FB5" w:rsidRDefault="00E32FB5" w:rsidP="00FB3B77">
      <w:pPr>
        <w:spacing w:after="240"/>
        <w:jc w:val="both"/>
        <w:rPr>
          <w:rFonts w:ascii="Times New Roman" w:hAnsi="Times New Roman"/>
          <w:i/>
        </w:rPr>
      </w:pPr>
      <w:r w:rsidRPr="00B8685F">
        <w:rPr>
          <w:rFonts w:ascii="Times New Roman" w:hAnsi="Times New Roman"/>
          <w:i/>
        </w:rPr>
        <w:t>Dotyczy: postępowania o udzielenie zamówienia publicznego w trybie przetargu nieograniczonego pn. Dostawa licencji/ subskrypcji na oprogramowania dla Biura Rzecznika Praw Dziecka wraz z zapewnieniem wsparcia oprogramowania- w dwóch częściach</w:t>
      </w:r>
      <w:r w:rsidRPr="00B8685F">
        <w:rPr>
          <w:rFonts w:ascii="Times New Roman" w:hAnsi="Times New Roman"/>
          <w:b/>
          <w:bCs/>
          <w:i/>
        </w:rPr>
        <w:t xml:space="preserve"> </w:t>
      </w:r>
      <w:r w:rsidRPr="00B8685F">
        <w:rPr>
          <w:rFonts w:ascii="Times New Roman" w:hAnsi="Times New Roman"/>
          <w:i/>
        </w:rPr>
        <w:t xml:space="preserve">ogłoszonego w BZP w dniu 3 </w:t>
      </w:r>
      <w:r w:rsidRPr="00B8685F">
        <w:rPr>
          <w:rFonts w:ascii="Times New Roman" w:hAnsi="Times New Roman"/>
          <w:i/>
          <w:spacing w:val="-16"/>
        </w:rPr>
        <w:t xml:space="preserve">marca  2020 r. pod nr  </w:t>
      </w:r>
      <w:r w:rsidRPr="00B8685F">
        <w:rPr>
          <w:rFonts w:ascii="Times New Roman" w:hAnsi="Times New Roman"/>
          <w:i/>
          <w:lang w:eastAsia="pl-PL"/>
        </w:rPr>
        <w:t xml:space="preserve">518912-N-2020, zmiana ogłoszenia z dnia 9 marca 2020 r. nr </w:t>
      </w:r>
      <w:r w:rsidRPr="00B8685F">
        <w:rPr>
          <w:rFonts w:ascii="Times New Roman" w:hAnsi="Times New Roman"/>
          <w:i/>
        </w:rPr>
        <w:t>540042454-N-2020</w:t>
      </w:r>
    </w:p>
    <w:p w14:paraId="5725D0BE" w14:textId="40AA4801" w:rsidR="007D4B5A" w:rsidRPr="007D4B5A" w:rsidRDefault="007D4B5A" w:rsidP="007A17D3">
      <w:pPr>
        <w:spacing w:after="240"/>
        <w:jc w:val="center"/>
        <w:rPr>
          <w:rFonts w:ascii="Times New Roman" w:hAnsi="Times New Roman"/>
          <w:b/>
        </w:rPr>
      </w:pPr>
      <w:r w:rsidRPr="007D4B5A">
        <w:rPr>
          <w:rFonts w:ascii="Times New Roman" w:hAnsi="Times New Roman"/>
          <w:b/>
        </w:rPr>
        <w:t xml:space="preserve">Informacja o </w:t>
      </w:r>
      <w:r w:rsidR="00D11FF3">
        <w:rPr>
          <w:rFonts w:ascii="Times New Roman" w:hAnsi="Times New Roman"/>
          <w:b/>
        </w:rPr>
        <w:t>unieważnieniu</w:t>
      </w:r>
      <w:r w:rsidR="00FB3B77">
        <w:rPr>
          <w:rFonts w:ascii="Times New Roman" w:hAnsi="Times New Roman"/>
          <w:b/>
        </w:rPr>
        <w:t xml:space="preserve"> </w:t>
      </w:r>
      <w:r w:rsidR="0030076F">
        <w:rPr>
          <w:rFonts w:ascii="Times New Roman" w:hAnsi="Times New Roman"/>
          <w:b/>
        </w:rPr>
        <w:t>cz</w:t>
      </w:r>
      <w:r w:rsidR="00D11FF3">
        <w:rPr>
          <w:rFonts w:ascii="Times New Roman" w:hAnsi="Times New Roman"/>
          <w:b/>
        </w:rPr>
        <w:t xml:space="preserve">ęści </w:t>
      </w:r>
      <w:r w:rsidR="0030076F">
        <w:rPr>
          <w:rFonts w:ascii="Times New Roman" w:hAnsi="Times New Roman"/>
          <w:b/>
        </w:rPr>
        <w:t>I zamówienia</w:t>
      </w:r>
    </w:p>
    <w:p w14:paraId="1D05E14F" w14:textId="40CF7582" w:rsidR="00FB3B77" w:rsidRPr="00D11FF3" w:rsidRDefault="007A17D3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 w:rsidRPr="00D11FF3">
        <w:rPr>
          <w:rFonts w:ascii="Times New Roman" w:hAnsi="Times New Roman"/>
        </w:rPr>
        <w:t xml:space="preserve">Działając na podstawie art. </w:t>
      </w:r>
      <w:r w:rsidR="003B1035" w:rsidRPr="00D11FF3">
        <w:rPr>
          <w:rFonts w:ascii="Times New Roman" w:hAnsi="Times New Roman"/>
        </w:rPr>
        <w:t>92</w:t>
      </w:r>
      <w:r w:rsidRPr="00D11FF3">
        <w:rPr>
          <w:rFonts w:ascii="Times New Roman" w:hAnsi="Times New Roman"/>
        </w:rPr>
        <w:t xml:space="preserve"> ust. 1</w:t>
      </w:r>
      <w:r w:rsidR="003B1035" w:rsidRPr="00D11FF3">
        <w:rPr>
          <w:rFonts w:ascii="Times New Roman" w:hAnsi="Times New Roman"/>
        </w:rPr>
        <w:t xml:space="preserve"> pkt </w:t>
      </w:r>
      <w:r w:rsidR="00D11FF3" w:rsidRPr="00D11FF3">
        <w:rPr>
          <w:rFonts w:ascii="Times New Roman" w:hAnsi="Times New Roman"/>
        </w:rPr>
        <w:t>7</w:t>
      </w:r>
      <w:r w:rsidRPr="00D11FF3">
        <w:rPr>
          <w:rFonts w:ascii="Times New Roman" w:hAnsi="Times New Roman"/>
        </w:rPr>
        <w:t xml:space="preserve"> ustawy Prawo zamówień publicznych, Zamawiający </w:t>
      </w:r>
      <w:r w:rsidR="003B1035" w:rsidRPr="00D11FF3">
        <w:rPr>
          <w:rFonts w:ascii="Times New Roman" w:hAnsi="Times New Roman"/>
        </w:rPr>
        <w:t>informuje, iż w postępowaniu o udzielenie zamówi</w:t>
      </w:r>
      <w:r w:rsidR="007D4B5A" w:rsidRPr="00D11FF3">
        <w:rPr>
          <w:rFonts w:ascii="Times New Roman" w:hAnsi="Times New Roman"/>
        </w:rPr>
        <w:t>e</w:t>
      </w:r>
      <w:r w:rsidR="003B1035" w:rsidRPr="00D11FF3">
        <w:rPr>
          <w:rFonts w:ascii="Times New Roman" w:hAnsi="Times New Roman"/>
        </w:rPr>
        <w:t xml:space="preserve">nia publicznego na </w:t>
      </w:r>
      <w:r w:rsidR="00FB3B77" w:rsidRPr="00D11FF3">
        <w:rPr>
          <w:rFonts w:ascii="Times New Roman" w:hAnsi="Times New Roman"/>
          <w:i/>
        </w:rPr>
        <w:t>Dostawa licencji/ subskrypcji na oprogramowania dla Biura Rzecznika Praw Dziecka wraz z zapewnieniem wsparcia oprogramowania- w dwóch częściach</w:t>
      </w:r>
      <w:r w:rsidR="00FB3B77" w:rsidRPr="00D11FF3">
        <w:rPr>
          <w:rFonts w:ascii="Times New Roman" w:hAnsi="Times New Roman"/>
        </w:rPr>
        <w:t xml:space="preserve"> </w:t>
      </w:r>
      <w:r w:rsidR="00D11FF3" w:rsidRPr="00D11FF3">
        <w:rPr>
          <w:rFonts w:ascii="Times New Roman" w:hAnsi="Times New Roman"/>
        </w:rPr>
        <w:t xml:space="preserve">unieważnił </w:t>
      </w:r>
      <w:r w:rsidR="00FB3B77" w:rsidRPr="00D11FF3">
        <w:rPr>
          <w:rFonts w:ascii="Times New Roman" w:hAnsi="Times New Roman"/>
        </w:rPr>
        <w:t>częś</w:t>
      </w:r>
      <w:r w:rsidR="00D11FF3" w:rsidRPr="00D11FF3">
        <w:rPr>
          <w:rFonts w:ascii="Times New Roman" w:hAnsi="Times New Roman"/>
        </w:rPr>
        <w:t>ć</w:t>
      </w:r>
      <w:r w:rsidR="00FB3B77" w:rsidRPr="00D11FF3">
        <w:rPr>
          <w:rFonts w:ascii="Times New Roman" w:hAnsi="Times New Roman"/>
        </w:rPr>
        <w:t xml:space="preserve"> I zamówienia</w:t>
      </w:r>
      <w:r w:rsidR="00D11FF3" w:rsidRPr="00D11FF3">
        <w:rPr>
          <w:rFonts w:ascii="Times New Roman" w:hAnsi="Times New Roman"/>
        </w:rPr>
        <w:t xml:space="preserve"> na zasadzie art. 93 ust. 1 pkt 7 ustawy </w:t>
      </w:r>
      <w:proofErr w:type="spellStart"/>
      <w:r w:rsidR="00D11FF3" w:rsidRPr="00D11FF3">
        <w:rPr>
          <w:rFonts w:ascii="Times New Roman" w:hAnsi="Times New Roman"/>
        </w:rPr>
        <w:t>Pzp</w:t>
      </w:r>
      <w:proofErr w:type="spellEnd"/>
      <w:r w:rsidR="00D11FF3" w:rsidRPr="00D11FF3">
        <w:rPr>
          <w:rFonts w:ascii="Times New Roman" w:hAnsi="Times New Roman"/>
        </w:rPr>
        <w:t>.</w:t>
      </w:r>
    </w:p>
    <w:p w14:paraId="0476E8CD" w14:textId="03D6C57E" w:rsidR="00FB3B77" w:rsidRPr="00D11FF3" w:rsidRDefault="00D11FF3" w:rsidP="007D4B5A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 w:rsidRPr="00D11FF3">
        <w:rPr>
          <w:rFonts w:ascii="Times New Roman" w:hAnsi="Times New Roman"/>
        </w:rPr>
        <w:t xml:space="preserve">W części I zamówienia jako </w:t>
      </w:r>
      <w:r w:rsidR="007D4B5A" w:rsidRPr="00D11FF3">
        <w:rPr>
          <w:rFonts w:ascii="Times New Roman" w:hAnsi="Times New Roman"/>
        </w:rPr>
        <w:t>najkorzystniejsza</w:t>
      </w:r>
      <w:r w:rsidR="003B1035" w:rsidRPr="00D11FF3">
        <w:rPr>
          <w:rFonts w:ascii="Times New Roman" w:hAnsi="Times New Roman"/>
        </w:rPr>
        <w:t xml:space="preserve"> wybrana została oferta Wykonawcy</w:t>
      </w:r>
      <w:r w:rsidR="00FB3B77" w:rsidRPr="00D11FF3">
        <w:rPr>
          <w:rFonts w:ascii="Times New Roman" w:hAnsi="Times New Roman"/>
        </w:rPr>
        <w:t xml:space="preserve"> </w:t>
      </w:r>
      <w:r w:rsidR="00FB3B77" w:rsidRPr="00D11FF3">
        <w:rPr>
          <w:rFonts w:ascii="Times New Roman" w:hAnsi="Times New Roman"/>
          <w:lang w:eastAsia="pl-PL"/>
        </w:rPr>
        <w:t xml:space="preserve">Koma </w:t>
      </w:r>
      <w:proofErr w:type="spellStart"/>
      <w:r w:rsidR="00FB3B77" w:rsidRPr="00D11FF3">
        <w:rPr>
          <w:rFonts w:ascii="Times New Roman" w:hAnsi="Times New Roman"/>
          <w:lang w:eastAsia="pl-PL"/>
        </w:rPr>
        <w:t>Nord</w:t>
      </w:r>
      <w:proofErr w:type="spellEnd"/>
      <w:r w:rsidR="00FB3B77" w:rsidRPr="00D11FF3">
        <w:rPr>
          <w:rFonts w:ascii="Times New Roman" w:hAnsi="Times New Roman"/>
          <w:lang w:eastAsia="pl-PL"/>
        </w:rPr>
        <w:t xml:space="preserve"> Sp. z o.o. ul. Łużycka 2, 81-537 Gdynia</w:t>
      </w:r>
      <w:r w:rsidR="003B1035" w:rsidRPr="00D11FF3">
        <w:rPr>
          <w:rFonts w:ascii="Times New Roman" w:hAnsi="Times New Roman"/>
        </w:rPr>
        <w:t>, któr</w:t>
      </w:r>
      <w:r w:rsidRPr="00D11FF3">
        <w:rPr>
          <w:rFonts w:ascii="Times New Roman" w:hAnsi="Times New Roman"/>
        </w:rPr>
        <w:t xml:space="preserve">y poprzez pisemne oświadczenie uchylił się od zawarcia umowy o zamówienie publiczne. W części I zamówienia nie złożono innej niepodlegającej odrzuceniu oferty. </w:t>
      </w:r>
      <w:r w:rsidRPr="00D11FF3">
        <w:rPr>
          <w:rFonts w:ascii="Times New Roman" w:hAnsi="Times New Roman"/>
        </w:rPr>
        <w:t xml:space="preserve">Tym samym, </w:t>
      </w:r>
      <w:r w:rsidRPr="00D11FF3">
        <w:rPr>
          <w:rFonts w:ascii="Times New Roman" w:hAnsi="Times New Roman"/>
        </w:rPr>
        <w:t xml:space="preserve">wobec </w:t>
      </w:r>
      <w:r w:rsidRPr="00D11FF3">
        <w:rPr>
          <w:rFonts w:ascii="Times New Roman" w:hAnsi="Times New Roman"/>
        </w:rPr>
        <w:t>uchyl</w:t>
      </w:r>
      <w:r w:rsidRPr="00D11FF3">
        <w:rPr>
          <w:rFonts w:ascii="Times New Roman" w:hAnsi="Times New Roman"/>
        </w:rPr>
        <w:t>enia się przez Wykonawcę</w:t>
      </w:r>
      <w:r w:rsidRPr="00D11FF3">
        <w:rPr>
          <w:rFonts w:ascii="Times New Roman" w:hAnsi="Times New Roman"/>
        </w:rPr>
        <w:t xml:space="preserve"> od podpisania umowy, </w:t>
      </w:r>
      <w:r w:rsidRPr="00D11FF3">
        <w:rPr>
          <w:rFonts w:ascii="Times New Roman" w:hAnsi="Times New Roman"/>
        </w:rPr>
        <w:t>Zamawiający zobligowany był unieważnić przedmiotową część postępowania</w:t>
      </w:r>
      <w:r w:rsidRPr="00D11FF3">
        <w:rPr>
          <w:rFonts w:ascii="Times New Roman" w:hAnsi="Times New Roman"/>
        </w:rPr>
        <w:t xml:space="preserve">, </w:t>
      </w:r>
      <w:r w:rsidRPr="00D11FF3">
        <w:rPr>
          <w:rFonts w:ascii="Times New Roman" w:hAnsi="Times New Roman"/>
        </w:rPr>
        <w:t>bowiem zostało ono</w:t>
      </w:r>
      <w:r w:rsidRPr="00D11FF3">
        <w:rPr>
          <w:rFonts w:ascii="Times New Roman" w:hAnsi="Times New Roman"/>
        </w:rPr>
        <w:t xml:space="preserve"> obarczone niemożliwą do usunięcia wadą uniemożliwiającą zawarcie niepodlegającej unieważnieniu umowy w sprawie zamówienia publicznego</w:t>
      </w:r>
      <w:r w:rsidRPr="00D11FF3">
        <w:rPr>
          <w:rFonts w:ascii="Times New Roman" w:hAnsi="Times New Roman"/>
        </w:rPr>
        <w:t>.</w:t>
      </w:r>
    </w:p>
    <w:p w14:paraId="00013D8D" w14:textId="5712DD4B" w:rsidR="008D420E" w:rsidRPr="00B06383" w:rsidRDefault="008D420E" w:rsidP="007A17D3">
      <w:pPr>
        <w:spacing w:after="60"/>
        <w:jc w:val="center"/>
        <w:rPr>
          <w:rFonts w:asciiTheme="minorHAnsi" w:hAnsiTheme="minorHAnsi"/>
          <w:color w:val="000000"/>
        </w:rPr>
      </w:pPr>
    </w:p>
    <w:sectPr w:rsidR="008D420E" w:rsidRPr="00B06383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E909" w14:textId="77777777" w:rsidR="009E5BCA" w:rsidRDefault="009E5BCA" w:rsidP="00E46B99">
      <w:pPr>
        <w:spacing w:after="0" w:line="240" w:lineRule="auto"/>
      </w:pPr>
      <w:r>
        <w:separator/>
      </w:r>
    </w:p>
  </w:endnote>
  <w:endnote w:type="continuationSeparator" w:id="0">
    <w:p w14:paraId="78B224D2" w14:textId="77777777" w:rsidR="009E5BCA" w:rsidRDefault="009E5BCA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6918418F" w14:textId="77777777" w:rsidR="0021070D" w:rsidRDefault="0086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80275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639A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9A87" w14:textId="77777777" w:rsidR="009E5BCA" w:rsidRDefault="009E5BCA" w:rsidP="00E46B99">
      <w:pPr>
        <w:spacing w:after="0" w:line="240" w:lineRule="auto"/>
      </w:pPr>
      <w:r>
        <w:separator/>
      </w:r>
    </w:p>
  </w:footnote>
  <w:footnote w:type="continuationSeparator" w:id="0">
    <w:p w14:paraId="53D15E2D" w14:textId="77777777" w:rsidR="009E5BCA" w:rsidRDefault="009E5BCA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1E2E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31E09CE5" wp14:editId="10EFD263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763906"/>
    <w:multiLevelType w:val="hybridMultilevel"/>
    <w:tmpl w:val="B3F69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B"/>
    <w:rsid w:val="0000046D"/>
    <w:rsid w:val="000019F0"/>
    <w:rsid w:val="00007EEB"/>
    <w:rsid w:val="00022498"/>
    <w:rsid w:val="00030221"/>
    <w:rsid w:val="00042D36"/>
    <w:rsid w:val="000436B7"/>
    <w:rsid w:val="00111007"/>
    <w:rsid w:val="00131141"/>
    <w:rsid w:val="0013272E"/>
    <w:rsid w:val="00136BAC"/>
    <w:rsid w:val="001554B4"/>
    <w:rsid w:val="00177508"/>
    <w:rsid w:val="001A185D"/>
    <w:rsid w:val="001A5BD9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2132"/>
    <w:rsid w:val="002B140E"/>
    <w:rsid w:val="002B4616"/>
    <w:rsid w:val="0030076F"/>
    <w:rsid w:val="003200E8"/>
    <w:rsid w:val="00331DE8"/>
    <w:rsid w:val="00345DDA"/>
    <w:rsid w:val="00381BEF"/>
    <w:rsid w:val="003A4463"/>
    <w:rsid w:val="003A492B"/>
    <w:rsid w:val="003B0647"/>
    <w:rsid w:val="003B1035"/>
    <w:rsid w:val="003B5880"/>
    <w:rsid w:val="0043612B"/>
    <w:rsid w:val="0043756B"/>
    <w:rsid w:val="0044037D"/>
    <w:rsid w:val="00440ED8"/>
    <w:rsid w:val="004B3DEE"/>
    <w:rsid w:val="004F08DC"/>
    <w:rsid w:val="00514E0E"/>
    <w:rsid w:val="005321C9"/>
    <w:rsid w:val="005360F9"/>
    <w:rsid w:val="00550601"/>
    <w:rsid w:val="0057525C"/>
    <w:rsid w:val="005A48CC"/>
    <w:rsid w:val="005A5CA8"/>
    <w:rsid w:val="005C274F"/>
    <w:rsid w:val="005D1C59"/>
    <w:rsid w:val="006071C8"/>
    <w:rsid w:val="00651124"/>
    <w:rsid w:val="00660850"/>
    <w:rsid w:val="00662C27"/>
    <w:rsid w:val="006816B4"/>
    <w:rsid w:val="006B73A4"/>
    <w:rsid w:val="006C5A6D"/>
    <w:rsid w:val="006C5C3B"/>
    <w:rsid w:val="006E19E1"/>
    <w:rsid w:val="006E1CA0"/>
    <w:rsid w:val="006F73AC"/>
    <w:rsid w:val="0071498D"/>
    <w:rsid w:val="00760D57"/>
    <w:rsid w:val="0077375D"/>
    <w:rsid w:val="00780FA7"/>
    <w:rsid w:val="007A17D3"/>
    <w:rsid w:val="007A2363"/>
    <w:rsid w:val="007C264B"/>
    <w:rsid w:val="007D4B5A"/>
    <w:rsid w:val="007F2F2C"/>
    <w:rsid w:val="00831892"/>
    <w:rsid w:val="00844258"/>
    <w:rsid w:val="00845626"/>
    <w:rsid w:val="00861E78"/>
    <w:rsid w:val="00864B45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5C6C"/>
    <w:rsid w:val="0093363C"/>
    <w:rsid w:val="00960BDA"/>
    <w:rsid w:val="00976C09"/>
    <w:rsid w:val="009E5BCA"/>
    <w:rsid w:val="00A2006C"/>
    <w:rsid w:val="00A43DB6"/>
    <w:rsid w:val="00A62623"/>
    <w:rsid w:val="00AA4A0C"/>
    <w:rsid w:val="00B06383"/>
    <w:rsid w:val="00B12604"/>
    <w:rsid w:val="00B1576B"/>
    <w:rsid w:val="00B15EDA"/>
    <w:rsid w:val="00B56C47"/>
    <w:rsid w:val="00B75DC3"/>
    <w:rsid w:val="00B77D76"/>
    <w:rsid w:val="00BD2A43"/>
    <w:rsid w:val="00C068CC"/>
    <w:rsid w:val="00C657AA"/>
    <w:rsid w:val="00C76687"/>
    <w:rsid w:val="00C914CF"/>
    <w:rsid w:val="00C977AA"/>
    <w:rsid w:val="00CC4E2D"/>
    <w:rsid w:val="00CF66CB"/>
    <w:rsid w:val="00D11FF3"/>
    <w:rsid w:val="00D21452"/>
    <w:rsid w:val="00D7738D"/>
    <w:rsid w:val="00D86CE4"/>
    <w:rsid w:val="00E10B4D"/>
    <w:rsid w:val="00E32FB5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55417"/>
    <w:rsid w:val="00F974FC"/>
    <w:rsid w:val="00FA18DF"/>
    <w:rsid w:val="00FA3457"/>
    <w:rsid w:val="00FA5A3C"/>
    <w:rsid w:val="00FB2BD2"/>
    <w:rsid w:val="00FB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BB336"/>
  <w15:docId w15:val="{59B5E3A7-305C-4C50-959D-78FC98C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1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8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3B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9BA5-6F1A-4FBC-A904-602AF9DF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140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16</cp:revision>
  <cp:lastPrinted>2017-10-04T13:09:00Z</cp:lastPrinted>
  <dcterms:created xsi:type="dcterms:W3CDTF">2019-08-13T07:23:00Z</dcterms:created>
  <dcterms:modified xsi:type="dcterms:W3CDTF">2020-04-08T11:49:00Z</dcterms:modified>
</cp:coreProperties>
</file>