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Pr="00770E2A" w:rsidRDefault="00060308" w:rsidP="00770E2A">
      <w:pPr>
        <w:spacing w:after="240"/>
        <w:jc w:val="right"/>
        <w:rPr>
          <w:rFonts w:asciiTheme="minorHAnsi" w:hAnsiTheme="minorHAnsi" w:cstheme="minorHAnsi"/>
          <w:b/>
        </w:rPr>
      </w:pPr>
      <w:r w:rsidRPr="00770E2A">
        <w:rPr>
          <w:rFonts w:asciiTheme="minorHAnsi" w:hAnsiTheme="minorHAnsi" w:cstheme="minorHAnsi"/>
          <w:b/>
        </w:rPr>
        <w:t>Do wiadomości publicznej</w:t>
      </w:r>
    </w:p>
    <w:p w14:paraId="045A4961" w14:textId="2F0593A1" w:rsidR="00A72EBF" w:rsidRPr="00770E2A" w:rsidRDefault="00A72EBF" w:rsidP="00770E2A">
      <w:pPr>
        <w:spacing w:after="240"/>
        <w:jc w:val="both"/>
        <w:rPr>
          <w:rFonts w:asciiTheme="minorHAnsi" w:hAnsiTheme="minorHAnsi" w:cstheme="minorHAnsi"/>
          <w:i/>
          <w:spacing w:val="-16"/>
        </w:rPr>
      </w:pPr>
      <w:r w:rsidRPr="00770E2A">
        <w:rPr>
          <w:rFonts w:asciiTheme="minorHAnsi" w:hAnsiTheme="minorHAnsi" w:cstheme="minorHAnsi"/>
          <w:i/>
        </w:rPr>
        <w:t>Dotyczy: postępowania o udzielenie zamówienia publicznego</w:t>
      </w:r>
      <w:r w:rsidR="00827797" w:rsidRPr="00770E2A">
        <w:rPr>
          <w:rFonts w:asciiTheme="minorHAnsi" w:hAnsiTheme="minorHAnsi" w:cstheme="minorHAnsi"/>
          <w:i/>
        </w:rPr>
        <w:t xml:space="preserve"> na usługi społeczne i inne szczególne usługi</w:t>
      </w:r>
      <w:r w:rsidRPr="00770E2A">
        <w:rPr>
          <w:rFonts w:asciiTheme="minorHAnsi" w:hAnsiTheme="minorHAnsi" w:cstheme="minorHAnsi"/>
          <w:i/>
        </w:rPr>
        <w:t xml:space="preserve"> w trybie</w:t>
      </w:r>
      <w:r w:rsidR="00827797" w:rsidRPr="00770E2A">
        <w:rPr>
          <w:rFonts w:asciiTheme="minorHAnsi" w:hAnsiTheme="minorHAnsi" w:cstheme="minorHAnsi"/>
          <w:i/>
        </w:rPr>
        <w:t xml:space="preserve"> art. 138o ustawy Pzp</w:t>
      </w:r>
      <w:r w:rsidRPr="00770E2A">
        <w:rPr>
          <w:rFonts w:asciiTheme="minorHAnsi" w:hAnsiTheme="minorHAnsi" w:cstheme="minorHAnsi"/>
          <w:i/>
        </w:rPr>
        <w:t xml:space="preserve">  pn. </w:t>
      </w:r>
      <w:r w:rsidR="00827797" w:rsidRPr="00770E2A">
        <w:rPr>
          <w:rFonts w:asciiTheme="minorHAnsi" w:hAnsiTheme="minorHAnsi" w:cstheme="minorHAnsi"/>
          <w:i/>
        </w:rPr>
        <w:t xml:space="preserve">Świadczenie </w:t>
      </w:r>
      <w:r w:rsidR="00827797" w:rsidRPr="00770E2A">
        <w:rPr>
          <w:rFonts w:asciiTheme="minorHAnsi" w:eastAsia="Times New Roman" w:hAnsiTheme="minorHAnsi" w:cstheme="minorHAnsi"/>
          <w:i/>
        </w:rPr>
        <w:t xml:space="preserve">usług całodobowej ochrony </w:t>
      </w:r>
      <w:r w:rsidR="00827797" w:rsidRPr="00770E2A">
        <w:rPr>
          <w:rFonts w:asciiTheme="minorHAnsi" w:hAnsiTheme="minorHAnsi" w:cstheme="minorHAnsi"/>
          <w:i/>
        </w:rPr>
        <w:t>dla Biura Rzecznika Praw Dziecka</w:t>
      </w:r>
    </w:p>
    <w:p w14:paraId="3C26E5B6" w14:textId="1F92057B" w:rsidR="00060308" w:rsidRPr="00770E2A" w:rsidRDefault="00B11550" w:rsidP="00770E2A">
      <w:pPr>
        <w:autoSpaceDE w:val="0"/>
        <w:autoSpaceDN w:val="0"/>
        <w:adjustRightInd w:val="0"/>
        <w:spacing w:after="60" w:line="271" w:lineRule="auto"/>
        <w:jc w:val="center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>Wyjaśnienia treści Ogłoszenia- SI</w:t>
      </w:r>
      <w:r w:rsidR="00370B40">
        <w:rPr>
          <w:rFonts w:asciiTheme="minorHAnsi" w:hAnsiTheme="minorHAnsi" w:cstheme="minorHAnsi"/>
          <w:b/>
          <w:bCs/>
        </w:rPr>
        <w:t>W</w:t>
      </w:r>
      <w:r w:rsidRPr="00770E2A">
        <w:rPr>
          <w:rFonts w:asciiTheme="minorHAnsi" w:hAnsiTheme="minorHAnsi" w:cstheme="minorHAnsi"/>
          <w:b/>
          <w:bCs/>
        </w:rPr>
        <w:t>Z</w:t>
      </w:r>
    </w:p>
    <w:p w14:paraId="1BE97316" w14:textId="0AB0D91D" w:rsidR="00F82829" w:rsidRPr="00770E2A" w:rsidRDefault="0038052C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70E2A">
        <w:rPr>
          <w:rFonts w:asciiTheme="minorHAnsi" w:hAnsiTheme="minorHAnsi" w:cstheme="minorHAnsi"/>
        </w:rPr>
        <w:t>Działają</w:t>
      </w:r>
      <w:r w:rsidR="00F82829" w:rsidRPr="00770E2A">
        <w:rPr>
          <w:rFonts w:asciiTheme="minorHAnsi" w:hAnsiTheme="minorHAnsi" w:cstheme="minorHAnsi"/>
        </w:rPr>
        <w:t xml:space="preserve">c na podstawie </w:t>
      </w:r>
      <w:r w:rsidR="00827797" w:rsidRPr="00770E2A">
        <w:rPr>
          <w:rFonts w:asciiTheme="minorHAnsi" w:hAnsiTheme="minorHAnsi" w:cstheme="minorHAnsi"/>
        </w:rPr>
        <w:t>rozdz. VIII ust. 1 Ogłoszenia o zamówieniu- SIWZ</w:t>
      </w:r>
      <w:r w:rsidRPr="00770E2A">
        <w:rPr>
          <w:rFonts w:asciiTheme="minorHAnsi" w:hAnsiTheme="minorHAnsi" w:cstheme="minorHAnsi"/>
        </w:rPr>
        <w:t xml:space="preserve">, Zamawiający </w:t>
      </w:r>
      <w:r w:rsidR="00060308" w:rsidRPr="00770E2A">
        <w:rPr>
          <w:rFonts w:asciiTheme="minorHAnsi" w:hAnsiTheme="minorHAnsi" w:cstheme="minorHAnsi"/>
        </w:rPr>
        <w:t>przekazuje odpowiedzi na następujące pytania Wykonawców:</w:t>
      </w:r>
    </w:p>
    <w:p w14:paraId="08EC2F31" w14:textId="77777777" w:rsidR="002D6EBF" w:rsidRPr="00770E2A" w:rsidRDefault="002D6EBF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10BF933" w14:textId="075F574F" w:rsidR="002D6EBF" w:rsidRPr="00770E2A" w:rsidRDefault="002D6EBF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>Pytanie nr 1</w:t>
      </w:r>
    </w:p>
    <w:p w14:paraId="6FA52C84" w14:textId="2F7A15EA" w:rsidR="00B11550" w:rsidRPr="00770E2A" w:rsidRDefault="00B11550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</w:rPr>
        <w:t>W związku z ogłoszonym postepowaniem na ochronę obiektu, proszę o informację jaka jest organizacja ochrony. Tzn. ilu pracowników jest na jednej zmianie i w jakich godzinach. Jest to istotne z uwagi na kalkulacje jednomiesięcznego ryczałtu za ochronę obiektu. Alternatywnie proszę o podanie szacunkowej ilości godzin ochrony w okresie jednego miesiąca.</w:t>
      </w:r>
    </w:p>
    <w:p w14:paraId="538B7FCF" w14:textId="6D3D03A0" w:rsidR="002D6EBF" w:rsidRPr="00770E2A" w:rsidRDefault="002D6EBF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>Odpowiedź nr 1</w:t>
      </w:r>
    </w:p>
    <w:p w14:paraId="22D2A0A4" w14:textId="504DABEA" w:rsidR="00381C65" w:rsidRPr="00770E2A" w:rsidRDefault="00B11550" w:rsidP="00770E2A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70E2A">
        <w:rPr>
          <w:rFonts w:asciiTheme="minorHAnsi" w:hAnsiTheme="minorHAnsi" w:cstheme="minorHAnsi"/>
        </w:rPr>
        <w:t>Zamawiający wskazał w rozdz. III Ogłoszenia o zamówieniu- SIWZ, że „</w:t>
      </w:r>
      <w:r w:rsidRPr="00770E2A">
        <w:rPr>
          <w:rFonts w:asciiTheme="minorHAnsi" w:eastAsia="Times New Roman" w:hAnsiTheme="minorHAnsi" w:cstheme="minorHAnsi"/>
          <w:lang w:eastAsia="ar-SA"/>
        </w:rPr>
        <w:t>Ochrona obiektu będzie odbywać się całodobowo, siedem dni w tygodniu, wyłącznie przez osoby zatrudnione przez Wykonawcę na podstawie umów o pracę w pełnym wymiarze czasu pracy, wskazane przez Wykonawcę Zamawiającemu w pisemnym wykazie pracowników dedykowanych do realizacji zamówienia po podpisaniu umowy, zgodnie z zapisami § 2 projektu umowy. Ochrona w budynku Zamawiającego będzie realizowana przez jedno stanowisko ochrony.</w:t>
      </w:r>
      <w:r w:rsidRPr="00770E2A">
        <w:rPr>
          <w:rFonts w:asciiTheme="minorHAnsi" w:eastAsia="Times New Roman" w:hAnsiTheme="minorHAnsi" w:cstheme="minorHAnsi"/>
          <w:lang w:eastAsia="ar-SA"/>
        </w:rPr>
        <w:t>”</w:t>
      </w:r>
    </w:p>
    <w:p w14:paraId="6507CC1A" w14:textId="7C8797AD" w:rsidR="00B11550" w:rsidRPr="00770E2A" w:rsidRDefault="00B11550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 xml:space="preserve">Pytanie nr </w:t>
      </w:r>
      <w:r w:rsidRPr="00770E2A">
        <w:rPr>
          <w:rFonts w:asciiTheme="minorHAnsi" w:hAnsiTheme="minorHAnsi" w:cstheme="minorHAnsi"/>
          <w:b/>
          <w:bCs/>
        </w:rPr>
        <w:t>2</w:t>
      </w:r>
    </w:p>
    <w:p w14:paraId="33F976B3" w14:textId="3178D86D" w:rsidR="00B11550" w:rsidRPr="00770E2A" w:rsidRDefault="00B11550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11550">
        <w:rPr>
          <w:rFonts w:asciiTheme="minorHAnsi" w:eastAsia="Times New Roman" w:hAnsiTheme="minorHAnsi" w:cstheme="minorHAnsi"/>
          <w:lang w:eastAsia="pl-PL"/>
        </w:rPr>
        <w:t>Zamawiający wymaga, aby pracownicy Wykonawcy zatrudnieni byli na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podstawie umowy i pracę.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Proszę o potwierdzenie, że każda roboczogodzina musi być przepracowana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w ramach umowy o pracę.</w:t>
      </w:r>
    </w:p>
    <w:p w14:paraId="511B0D35" w14:textId="5FF2B145" w:rsidR="00B11550" w:rsidRPr="00770E2A" w:rsidRDefault="00B11550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 xml:space="preserve">Odpowiedź nr </w:t>
      </w:r>
      <w:r w:rsidRPr="00770E2A">
        <w:rPr>
          <w:rFonts w:asciiTheme="minorHAnsi" w:hAnsiTheme="minorHAnsi" w:cstheme="minorHAnsi"/>
          <w:b/>
          <w:bCs/>
        </w:rPr>
        <w:t>2</w:t>
      </w:r>
    </w:p>
    <w:p w14:paraId="2D585C16" w14:textId="6522A26A" w:rsidR="00F933DC" w:rsidRPr="00770E2A" w:rsidRDefault="00B11550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70E2A">
        <w:rPr>
          <w:rFonts w:asciiTheme="minorHAnsi" w:hAnsiTheme="minorHAnsi" w:cstheme="minorHAnsi"/>
        </w:rPr>
        <w:t>Zamawiający potwierdza, że ochrona realizowana w budynku Zamawiającego musi być świadczona wyłącznie przez pracowników zatrudnionych na podstawie o umowy o pracę- każda roboczogodzina.</w:t>
      </w:r>
    </w:p>
    <w:p w14:paraId="05355D8A" w14:textId="15090EC9" w:rsidR="00B11550" w:rsidRPr="00770E2A" w:rsidRDefault="00B11550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 xml:space="preserve">Pytanie nr </w:t>
      </w:r>
      <w:r w:rsidRPr="00770E2A">
        <w:rPr>
          <w:rFonts w:asciiTheme="minorHAnsi" w:hAnsiTheme="minorHAnsi" w:cstheme="minorHAnsi"/>
          <w:b/>
          <w:bCs/>
        </w:rPr>
        <w:t>3</w:t>
      </w:r>
    </w:p>
    <w:p w14:paraId="695145F2" w14:textId="04C98646" w:rsidR="00B11550" w:rsidRPr="00B11550" w:rsidRDefault="00B11550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11550">
        <w:rPr>
          <w:rFonts w:asciiTheme="minorHAnsi" w:eastAsia="Times New Roman" w:hAnsiTheme="minorHAnsi" w:cstheme="minorHAnsi"/>
          <w:lang w:eastAsia="pl-PL"/>
        </w:rPr>
        <w:t>Zamawiający wymaga, aby usługa realizowana była przez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kwalifikowanych pracowników ochrony fizycznej. Jednym z ustawowych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wymogów do wpisu na listę kwalifikowanych pracowników ochrony fizycznej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jest posiadanie zdolności fizycznej i psychicznej do wykonywania zadań,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stwierdzonej orzeczeniami lekarskim i psychologicznym. Osoba ubiegająca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się o możliwość wykonywania zawodu pracownika ochrony fizycznej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poddając się badaniom lekarskim i psychologicznym, zobowiązana jest</w:t>
      </w:r>
    </w:p>
    <w:p w14:paraId="0CA4C9BD" w14:textId="041392D6" w:rsidR="00B11550" w:rsidRPr="00B11550" w:rsidRDefault="00B11550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11550">
        <w:rPr>
          <w:rFonts w:asciiTheme="minorHAnsi" w:eastAsia="Times New Roman" w:hAnsiTheme="minorHAnsi" w:cstheme="minorHAnsi"/>
          <w:lang w:eastAsia="pl-PL"/>
        </w:rPr>
        <w:t>złożyć oświadczenie, pod rygorem odpowiedzialności karnej za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składanie fałszywych zeznań, że nie jest osobą niepełnosprawną lub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nie posiada orzeczenia o inwalidztwie lub niezdolności do pracy.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Proszę o potwierdzenie, że Zamawiający nie dopuszcza do realizacji</w:t>
      </w:r>
      <w:r w:rsid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zamówienia pracowników z orzeczonym stopniem niepełnosprawności.</w:t>
      </w:r>
    </w:p>
    <w:p w14:paraId="15D9C70E" w14:textId="0EEB905C" w:rsidR="00770E2A" w:rsidRPr="00770E2A" w:rsidRDefault="00770E2A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70E2A">
        <w:rPr>
          <w:rFonts w:asciiTheme="minorHAnsi" w:hAnsiTheme="minorHAnsi" w:cstheme="minorHAnsi"/>
          <w:b/>
          <w:bCs/>
        </w:rPr>
        <w:t xml:space="preserve">Odpowiedź nr </w:t>
      </w:r>
      <w:r w:rsidRPr="00770E2A">
        <w:rPr>
          <w:rFonts w:asciiTheme="minorHAnsi" w:hAnsiTheme="minorHAnsi" w:cstheme="minorHAnsi"/>
          <w:b/>
          <w:bCs/>
        </w:rPr>
        <w:t>3</w:t>
      </w:r>
    </w:p>
    <w:p w14:paraId="4CAABC2B" w14:textId="12380503" w:rsidR="00B11550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70E2A">
        <w:rPr>
          <w:rFonts w:asciiTheme="minorHAnsi" w:eastAsia="Times New Roman" w:hAnsiTheme="minorHAnsi" w:cstheme="minorHAnsi"/>
          <w:lang w:eastAsia="pl-PL"/>
        </w:rPr>
        <w:t xml:space="preserve">Zamawiający wyjaśnia, że </w:t>
      </w:r>
      <w:r w:rsidRPr="00B11550">
        <w:rPr>
          <w:rFonts w:asciiTheme="minorHAnsi" w:eastAsia="Times New Roman" w:hAnsiTheme="minorHAnsi" w:cstheme="minorHAnsi"/>
          <w:lang w:eastAsia="pl-PL"/>
        </w:rPr>
        <w:t>nie dopuszcza do realizacji</w:t>
      </w:r>
      <w:r w:rsidRPr="00770E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11550">
        <w:rPr>
          <w:rFonts w:asciiTheme="minorHAnsi" w:eastAsia="Times New Roman" w:hAnsiTheme="minorHAnsi" w:cstheme="minorHAnsi"/>
          <w:lang w:eastAsia="pl-PL"/>
        </w:rPr>
        <w:t>zamówienia pracowników z orzeczonym stopniem niepełnosprawności</w:t>
      </w:r>
      <w:r w:rsidRPr="00770E2A">
        <w:rPr>
          <w:rFonts w:asciiTheme="minorHAnsi" w:eastAsia="Times New Roman" w:hAnsiTheme="minorHAnsi" w:cstheme="minorHAnsi"/>
          <w:lang w:eastAsia="pl-PL"/>
        </w:rPr>
        <w:t>.</w:t>
      </w:r>
    </w:p>
    <w:p w14:paraId="4FC64AEE" w14:textId="77777777" w:rsidR="00B11550" w:rsidRPr="00770E2A" w:rsidRDefault="00B11550" w:rsidP="00770E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B11550" w:rsidRPr="00770E2A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967" w14:textId="1A17EDE4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B11550">
      <w:rPr>
        <w:rFonts w:ascii="Times New Roman" w:hAnsi="Times New Roman"/>
      </w:rPr>
      <w:t>27</w:t>
    </w:r>
    <w:r w:rsidR="005A7D90">
      <w:rPr>
        <w:rFonts w:ascii="Times New Roman" w:hAnsi="Times New Roman"/>
      </w:rPr>
      <w:t xml:space="preserve"> maja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D7647"/>
    <w:multiLevelType w:val="hybridMultilevel"/>
    <w:tmpl w:val="705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8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3272E"/>
    <w:rsid w:val="0014552E"/>
    <w:rsid w:val="001554B4"/>
    <w:rsid w:val="00177508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61AC"/>
    <w:rsid w:val="002D6EBF"/>
    <w:rsid w:val="003025A3"/>
    <w:rsid w:val="003200E8"/>
    <w:rsid w:val="00331DE8"/>
    <w:rsid w:val="00345DDA"/>
    <w:rsid w:val="00370B40"/>
    <w:rsid w:val="0038052C"/>
    <w:rsid w:val="00381BEF"/>
    <w:rsid w:val="00381C65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70E2A"/>
    <w:rsid w:val="0077375D"/>
    <w:rsid w:val="00780FA7"/>
    <w:rsid w:val="007A2363"/>
    <w:rsid w:val="007C264B"/>
    <w:rsid w:val="007D69DB"/>
    <w:rsid w:val="007F2F2C"/>
    <w:rsid w:val="00827797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3196C"/>
    <w:rsid w:val="00A43DB6"/>
    <w:rsid w:val="00A62623"/>
    <w:rsid w:val="00A72EBF"/>
    <w:rsid w:val="00AA4A0C"/>
    <w:rsid w:val="00AE7EF9"/>
    <w:rsid w:val="00B06383"/>
    <w:rsid w:val="00B11550"/>
    <w:rsid w:val="00B12604"/>
    <w:rsid w:val="00B1576B"/>
    <w:rsid w:val="00B15EDA"/>
    <w:rsid w:val="00B56C47"/>
    <w:rsid w:val="00B75DC3"/>
    <w:rsid w:val="00B77D76"/>
    <w:rsid w:val="00B93D97"/>
    <w:rsid w:val="00BD2A43"/>
    <w:rsid w:val="00C068CC"/>
    <w:rsid w:val="00C213AB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2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069C-1F49-4828-9173-C127C504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270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32</cp:revision>
  <cp:lastPrinted>2017-10-04T13:09:00Z</cp:lastPrinted>
  <dcterms:created xsi:type="dcterms:W3CDTF">2019-08-20T14:48:00Z</dcterms:created>
  <dcterms:modified xsi:type="dcterms:W3CDTF">2020-05-27T12:35:00Z</dcterms:modified>
</cp:coreProperties>
</file>